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E0CE" w14:textId="77777777" w:rsidR="00D44A5C" w:rsidRDefault="00D44A5C" w:rsidP="00A30590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</w:p>
    <w:p w14:paraId="1B671861" w14:textId="77777777" w:rsidR="00A30590" w:rsidRDefault="00A30590" w:rsidP="00A415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85"/>
          <w:tab w:val="left" w:pos="13304"/>
        </w:tabs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B83C69F" wp14:editId="0967CBEF">
            <wp:simplePos x="0" y="0"/>
            <wp:positionH relativeFrom="margin">
              <wp:posOffset>5351381</wp:posOffset>
            </wp:positionH>
            <wp:positionV relativeFrom="paragraph">
              <wp:posOffset>790250</wp:posOffset>
            </wp:positionV>
            <wp:extent cx="571500" cy="566697"/>
            <wp:effectExtent l="0" t="0" r="0" b="508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074CBD" wp14:editId="2917E25A">
            <wp:extent cx="658790" cy="825493"/>
            <wp:effectExtent l="0" t="0" r="8255" b="0"/>
            <wp:docPr id="6" name="Picture 6" descr="A picture containing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ndelabru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32" cy="8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535B8F" wp14:editId="5CEC2DA7">
            <wp:extent cx="733118" cy="661670"/>
            <wp:effectExtent l="0" t="0" r="0" b="508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38" cy="6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A03C0D" wp14:editId="7D2CBD7F">
            <wp:extent cx="1786270" cy="1463011"/>
            <wp:effectExtent l="0" t="0" r="4445" b="4445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920" cy="163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</w:rPr>
        <w:drawing>
          <wp:inline distT="0" distB="0" distL="0" distR="0" wp14:anchorId="386EBE3A" wp14:editId="0B84921D">
            <wp:extent cx="1222744" cy="669887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02" cy="69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5A6">
        <w:tab/>
      </w:r>
      <w:r>
        <w:t xml:space="preserve">                                                             </w:t>
      </w:r>
    </w:p>
    <w:p w14:paraId="5D1EF709" w14:textId="77777777" w:rsidR="00A30590" w:rsidRPr="001B1693" w:rsidRDefault="00A30590" w:rsidP="00A3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93">
        <w:rPr>
          <w:rFonts w:ascii="Times New Roman" w:hAnsi="Times New Roman" w:cs="Times New Roman"/>
          <w:b/>
          <w:sz w:val="24"/>
          <w:szCs w:val="24"/>
        </w:rPr>
        <w:t>Van-KIRAP</w:t>
      </w:r>
    </w:p>
    <w:p w14:paraId="07F7FE26" w14:textId="77777777" w:rsidR="00A30590" w:rsidRPr="001B1693" w:rsidRDefault="00A30590" w:rsidP="00A30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693">
        <w:rPr>
          <w:rFonts w:ascii="Times New Roman" w:hAnsi="Times New Roman" w:cs="Times New Roman"/>
          <w:sz w:val="24"/>
          <w:szCs w:val="24"/>
        </w:rPr>
        <w:t>Vanuatu Klaemet Information blong Ready, Adapt mo Protekt</w:t>
      </w:r>
    </w:p>
    <w:p w14:paraId="4FDD9E2B" w14:textId="184A72F1" w:rsidR="00A30590" w:rsidRDefault="00E1049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7E60A3E" wp14:editId="5E91BE9D">
                <wp:simplePos x="0" y="0"/>
                <wp:positionH relativeFrom="column">
                  <wp:posOffset>10160</wp:posOffset>
                </wp:positionH>
                <wp:positionV relativeFrom="paragraph">
                  <wp:posOffset>83820</wp:posOffset>
                </wp:positionV>
                <wp:extent cx="594360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30A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8pt;margin-top:6.6pt;width:468pt;height:0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"/>
            </w:pict>
          </mc:Fallback>
        </mc:AlternateContent>
      </w:r>
    </w:p>
    <w:p w14:paraId="0409B177" w14:textId="77777777" w:rsidR="006039FA" w:rsidRDefault="006039FA" w:rsidP="00526490">
      <w:pPr>
        <w:pStyle w:val="BodyText"/>
        <w:spacing w:before="6"/>
        <w:jc w:val="center"/>
        <w:rPr>
          <w:rFonts w:ascii="Times New Roman"/>
          <w:sz w:val="24"/>
          <w:szCs w:val="24"/>
        </w:rPr>
      </w:pPr>
    </w:p>
    <w:p w14:paraId="02E9CD8B" w14:textId="77777777" w:rsidR="00F00EC0" w:rsidRPr="004B2D78" w:rsidRDefault="00F00EC0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p w14:paraId="5E7F0085" w14:textId="77777777" w:rsidR="00F00EC0" w:rsidRPr="004B2D78" w:rsidRDefault="00F00EC0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ADVERTISEMENT</w:t>
      </w:r>
    </w:p>
    <w:p w14:paraId="4943E2E8" w14:textId="77777777" w:rsidR="00F00EC0" w:rsidRPr="004B2D78" w:rsidRDefault="00F00EC0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p w14:paraId="4C64C109" w14:textId="77777777" w:rsidR="00F00EC0" w:rsidRPr="004B2D78" w:rsidRDefault="00F00EC0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Invitation to Bid</w:t>
      </w:r>
    </w:p>
    <w:p w14:paraId="504E5F8B" w14:textId="77777777" w:rsidR="00544E42" w:rsidRPr="004B2D78" w:rsidRDefault="00544E42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59"/>
        <w:gridCol w:w="4493"/>
      </w:tblGrid>
      <w:tr w:rsidR="00544E42" w:rsidRPr="00E1049D" w14:paraId="14C735EB" w14:textId="77777777" w:rsidTr="0082602A">
        <w:tc>
          <w:tcPr>
            <w:tcW w:w="3959" w:type="dxa"/>
          </w:tcPr>
          <w:p w14:paraId="69B43933" w14:textId="77777777" w:rsidR="00544E42" w:rsidRPr="004B2D78" w:rsidRDefault="00544E42" w:rsidP="00544E42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493" w:type="dxa"/>
          </w:tcPr>
          <w:p w14:paraId="42035456" w14:textId="6159AF9F" w:rsidR="00544E42" w:rsidRPr="004B2D78" w:rsidRDefault="00877190" w:rsidP="00877190">
            <w:pPr>
              <w:pStyle w:val="BodyText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B18" w:rsidRPr="00263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94B18" w:rsidRPr="0026300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544E42" w:rsidRPr="00E1049D" w14:paraId="1DCE3ACD" w14:textId="77777777" w:rsidTr="0082602A">
        <w:tc>
          <w:tcPr>
            <w:tcW w:w="3959" w:type="dxa"/>
          </w:tcPr>
          <w:p w14:paraId="396C4792" w14:textId="77777777" w:rsidR="00544E42" w:rsidRPr="004B2D78" w:rsidRDefault="000355E0" w:rsidP="000355E0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Bid Number</w:t>
            </w:r>
          </w:p>
        </w:tc>
        <w:tc>
          <w:tcPr>
            <w:tcW w:w="4493" w:type="dxa"/>
          </w:tcPr>
          <w:p w14:paraId="0A0285A8" w14:textId="77777777" w:rsidR="00544E42" w:rsidRPr="004B2D78" w:rsidRDefault="000355E0" w:rsidP="00526490">
            <w:pPr>
              <w:pStyle w:val="BodyText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VMGD/AWS ARG/01/21</w:t>
            </w:r>
          </w:p>
        </w:tc>
      </w:tr>
      <w:tr w:rsidR="00544E42" w:rsidRPr="00E1049D" w14:paraId="00FE9C49" w14:textId="77777777" w:rsidTr="0082602A">
        <w:tc>
          <w:tcPr>
            <w:tcW w:w="3959" w:type="dxa"/>
          </w:tcPr>
          <w:p w14:paraId="0BB289DE" w14:textId="77777777" w:rsidR="00544E42" w:rsidRPr="004B2D78" w:rsidRDefault="000355E0" w:rsidP="000355E0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Deadline for Submission of Bids</w:t>
            </w:r>
          </w:p>
        </w:tc>
        <w:tc>
          <w:tcPr>
            <w:tcW w:w="4493" w:type="dxa"/>
          </w:tcPr>
          <w:p w14:paraId="5B5FB063" w14:textId="5E29FE3C" w:rsidR="00544E42" w:rsidRPr="004B2D78" w:rsidRDefault="00877190" w:rsidP="00877190">
            <w:pPr>
              <w:pStyle w:val="BodyText"/>
              <w:spacing w:befor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B18" w:rsidRPr="002630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94B18" w:rsidRPr="0026300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</w:tbl>
    <w:p w14:paraId="42BE5996" w14:textId="77777777" w:rsidR="00544E42" w:rsidRPr="004B2D78" w:rsidRDefault="00544E42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p w14:paraId="1B7FAAC2" w14:textId="77777777" w:rsidR="00E30F0D" w:rsidRPr="004B2D78" w:rsidRDefault="00E30F0D" w:rsidP="00526490">
      <w:pPr>
        <w:pStyle w:val="BodyText"/>
        <w:spacing w:before="6"/>
        <w:jc w:val="center"/>
        <w:rPr>
          <w:rFonts w:ascii="Times New Roman" w:hAnsi="Times New Roman" w:cs="Times New Roman"/>
          <w:sz w:val="24"/>
          <w:szCs w:val="24"/>
        </w:rPr>
      </w:pPr>
    </w:p>
    <w:p w14:paraId="0BC69C90" w14:textId="6E08E464" w:rsidR="00A26EDF" w:rsidRPr="004B2D78" w:rsidRDefault="002B3E08" w:rsidP="004B2D78">
      <w:pPr>
        <w:pStyle w:val="BodyText"/>
        <w:numPr>
          <w:ilvl w:val="0"/>
          <w:numId w:val="38"/>
        </w:numPr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 xml:space="preserve">The Vanuatu Meteorology and Geo-Hazards Department (VMGD) under the </w:t>
      </w:r>
      <w:r w:rsidR="00E30F0D" w:rsidRPr="004B2D78">
        <w:rPr>
          <w:rFonts w:ascii="Times New Roman" w:hAnsi="Times New Roman" w:cs="Times New Roman"/>
          <w:sz w:val="24"/>
          <w:szCs w:val="24"/>
        </w:rPr>
        <w:t>Ministry of Climate Change and Adaptation (MCCA)</w:t>
      </w:r>
      <w:r w:rsidR="005243A3" w:rsidRPr="004B2D78">
        <w:rPr>
          <w:rFonts w:ascii="Times New Roman" w:hAnsi="Times New Roman" w:cs="Times New Roman"/>
          <w:sz w:val="24"/>
          <w:szCs w:val="24"/>
        </w:rPr>
        <w:t>, through the Vanuatu Klaemet Information blong Redy, Adapt mo Protekt</w:t>
      </w:r>
      <w:r w:rsidR="00413F9A" w:rsidRPr="004B2D78">
        <w:rPr>
          <w:rFonts w:ascii="Times New Roman" w:hAnsi="Times New Roman" w:cs="Times New Roman"/>
          <w:sz w:val="24"/>
          <w:szCs w:val="24"/>
        </w:rPr>
        <w:t xml:space="preserve"> (Van</w:t>
      </w:r>
      <w:r w:rsidR="00E03904" w:rsidRPr="004B2D78">
        <w:rPr>
          <w:rFonts w:ascii="Times New Roman" w:hAnsi="Times New Roman" w:cs="Times New Roman"/>
          <w:sz w:val="24"/>
          <w:szCs w:val="24"/>
        </w:rPr>
        <w:t>-</w:t>
      </w:r>
      <w:r w:rsidR="00413F9A" w:rsidRPr="004B2D78">
        <w:rPr>
          <w:rFonts w:ascii="Times New Roman" w:hAnsi="Times New Roman" w:cs="Times New Roman"/>
          <w:sz w:val="24"/>
          <w:szCs w:val="24"/>
        </w:rPr>
        <w:t>KIRAP) Project</w:t>
      </w:r>
      <w:r w:rsidR="001B02F9" w:rsidRPr="004B2D78">
        <w:rPr>
          <w:rFonts w:ascii="Times New Roman" w:hAnsi="Times New Roman" w:cs="Times New Roman"/>
          <w:sz w:val="24"/>
          <w:szCs w:val="24"/>
        </w:rPr>
        <w:t xml:space="preserve"> has received </w:t>
      </w:r>
      <w:r w:rsidR="008C7EE8" w:rsidRPr="004B2D78">
        <w:rPr>
          <w:rFonts w:ascii="Times New Roman" w:hAnsi="Times New Roman" w:cs="Times New Roman"/>
          <w:sz w:val="24"/>
          <w:szCs w:val="24"/>
        </w:rPr>
        <w:t>funding</w:t>
      </w:r>
      <w:r w:rsidR="002D3C82" w:rsidRPr="004B2D78">
        <w:rPr>
          <w:rFonts w:ascii="Times New Roman" w:hAnsi="Times New Roman" w:cs="Times New Roman"/>
          <w:sz w:val="24"/>
          <w:szCs w:val="24"/>
        </w:rPr>
        <w:t xml:space="preserve"> support</w:t>
      </w:r>
      <w:r w:rsidR="001B02F9" w:rsidRPr="004B2D78">
        <w:rPr>
          <w:rFonts w:ascii="Times New Roman" w:hAnsi="Times New Roman" w:cs="Times New Roman"/>
          <w:sz w:val="24"/>
          <w:szCs w:val="24"/>
        </w:rPr>
        <w:t xml:space="preserve"> from the Green Climate Fund (GCF)</w:t>
      </w:r>
      <w:r w:rsidR="00566E8B" w:rsidRPr="004B2D78">
        <w:rPr>
          <w:rFonts w:ascii="Times New Roman" w:hAnsi="Times New Roman" w:cs="Times New Roman"/>
          <w:sz w:val="24"/>
          <w:szCs w:val="24"/>
        </w:rPr>
        <w:t xml:space="preserve"> to strengthen and expand its C</w:t>
      </w:r>
      <w:r w:rsidR="002D3C82" w:rsidRPr="004B2D78">
        <w:rPr>
          <w:rFonts w:ascii="Times New Roman" w:hAnsi="Times New Roman" w:cs="Times New Roman"/>
          <w:sz w:val="24"/>
          <w:szCs w:val="24"/>
        </w:rPr>
        <w:t xml:space="preserve">limate </w:t>
      </w:r>
      <w:r w:rsidR="00E03904" w:rsidRPr="004B2D78">
        <w:rPr>
          <w:rFonts w:ascii="Times New Roman" w:hAnsi="Times New Roman" w:cs="Times New Roman"/>
          <w:sz w:val="24"/>
          <w:szCs w:val="24"/>
        </w:rPr>
        <w:t>and Rainfall Observation</w:t>
      </w:r>
      <w:r w:rsidR="00566E8B" w:rsidRPr="004B2D78">
        <w:rPr>
          <w:rFonts w:ascii="Times New Roman" w:hAnsi="Times New Roman" w:cs="Times New Roman"/>
          <w:sz w:val="24"/>
          <w:szCs w:val="24"/>
        </w:rPr>
        <w:t xml:space="preserve"> </w:t>
      </w:r>
      <w:r w:rsidR="002D3C82" w:rsidRPr="004B2D78">
        <w:rPr>
          <w:rFonts w:ascii="Times New Roman" w:hAnsi="Times New Roman" w:cs="Times New Roman"/>
          <w:sz w:val="24"/>
          <w:szCs w:val="24"/>
        </w:rPr>
        <w:t>networks</w:t>
      </w:r>
      <w:r w:rsidR="005C0F90" w:rsidRPr="004B2D78">
        <w:rPr>
          <w:rFonts w:ascii="Times New Roman" w:hAnsi="Times New Roman" w:cs="Times New Roman"/>
          <w:sz w:val="24"/>
          <w:szCs w:val="24"/>
        </w:rPr>
        <w:t xml:space="preserve"> </w:t>
      </w:r>
      <w:r w:rsidR="0027268A" w:rsidRPr="004B2D78">
        <w:rPr>
          <w:rFonts w:ascii="Times New Roman" w:hAnsi="Times New Roman" w:cs="Times New Roman"/>
          <w:sz w:val="24"/>
          <w:szCs w:val="24"/>
        </w:rPr>
        <w:t>throughout</w:t>
      </w:r>
      <w:r w:rsidR="00035701" w:rsidRPr="004B2D78">
        <w:rPr>
          <w:rFonts w:ascii="Times New Roman" w:hAnsi="Times New Roman" w:cs="Times New Roman"/>
          <w:sz w:val="24"/>
          <w:szCs w:val="24"/>
        </w:rPr>
        <w:t xml:space="preserve"> the country</w:t>
      </w:r>
      <w:r w:rsidR="002D3C82" w:rsidRPr="004B2D78">
        <w:rPr>
          <w:rFonts w:ascii="Times New Roman" w:hAnsi="Times New Roman" w:cs="Times New Roman"/>
          <w:sz w:val="24"/>
          <w:szCs w:val="24"/>
        </w:rPr>
        <w:t xml:space="preserve">. </w:t>
      </w:r>
      <w:r w:rsidR="00226002" w:rsidRPr="004B2D78">
        <w:rPr>
          <w:rFonts w:ascii="Times New Roman" w:hAnsi="Times New Roman" w:cs="Times New Roman"/>
          <w:sz w:val="24"/>
          <w:szCs w:val="24"/>
        </w:rPr>
        <w:t>Part of this financing will be used for</w:t>
      </w:r>
      <w:r w:rsidR="00E03904" w:rsidRPr="004B2D78">
        <w:rPr>
          <w:rFonts w:ascii="Times New Roman" w:hAnsi="Times New Roman" w:cs="Times New Roman"/>
          <w:sz w:val="24"/>
          <w:szCs w:val="24"/>
        </w:rPr>
        <w:t xml:space="preserve"> the</w:t>
      </w:r>
      <w:r w:rsidR="00226002" w:rsidRPr="004B2D78">
        <w:rPr>
          <w:rFonts w:ascii="Times New Roman" w:hAnsi="Times New Roman" w:cs="Times New Roman"/>
          <w:sz w:val="24"/>
          <w:szCs w:val="24"/>
        </w:rPr>
        <w:t xml:space="preserve"> </w:t>
      </w:r>
      <w:r w:rsidR="00E03904" w:rsidRPr="004B2D78">
        <w:rPr>
          <w:rFonts w:ascii="Times New Roman" w:hAnsi="Times New Roman" w:cs="Times New Roman"/>
          <w:sz w:val="24"/>
          <w:szCs w:val="24"/>
        </w:rPr>
        <w:t>procurement of key m</w:t>
      </w:r>
      <w:r w:rsidR="00226002" w:rsidRPr="004B2D78">
        <w:rPr>
          <w:rFonts w:ascii="Times New Roman" w:hAnsi="Times New Roman" w:cs="Times New Roman"/>
          <w:sz w:val="24"/>
          <w:szCs w:val="24"/>
        </w:rPr>
        <w:t xml:space="preserve">eteorological instruments under the </w:t>
      </w:r>
      <w:r w:rsidR="00AC5F5D" w:rsidRPr="004B2D78">
        <w:rPr>
          <w:rFonts w:ascii="Times New Roman" w:hAnsi="Times New Roman" w:cs="Times New Roman"/>
          <w:sz w:val="24"/>
          <w:szCs w:val="24"/>
        </w:rPr>
        <w:t>component one, sub-activity 1.2.1.2 and 1.2.1.3</w:t>
      </w:r>
      <w:r w:rsidR="00A6409E" w:rsidRPr="004B2D78">
        <w:rPr>
          <w:rFonts w:ascii="Times New Roman" w:hAnsi="Times New Roman" w:cs="Times New Roman"/>
          <w:sz w:val="24"/>
          <w:szCs w:val="24"/>
        </w:rPr>
        <w:t xml:space="preserve"> of the project</w:t>
      </w:r>
      <w:r w:rsidR="00AC5F5D" w:rsidRPr="004B2D78">
        <w:rPr>
          <w:rFonts w:ascii="Times New Roman" w:hAnsi="Times New Roman" w:cs="Times New Roman"/>
          <w:sz w:val="24"/>
          <w:szCs w:val="24"/>
        </w:rPr>
        <w:t>.</w:t>
      </w:r>
      <w:r w:rsidR="00B57DA3" w:rsidRPr="004B2D78">
        <w:rPr>
          <w:rFonts w:ascii="Times New Roman" w:hAnsi="Times New Roman" w:cs="Times New Roman"/>
          <w:sz w:val="24"/>
          <w:szCs w:val="24"/>
        </w:rPr>
        <w:t xml:space="preserve"> The eligibility rules</w:t>
      </w:r>
      <w:r w:rsidR="003970C3" w:rsidRPr="004B2D78">
        <w:rPr>
          <w:rFonts w:ascii="Times New Roman" w:hAnsi="Times New Roman" w:cs="Times New Roman"/>
          <w:sz w:val="24"/>
          <w:szCs w:val="24"/>
        </w:rPr>
        <w:t xml:space="preserve"> and procedures of the Vanuatu government will govern the bidding process.</w:t>
      </w:r>
      <w:r w:rsidR="008B29FD" w:rsidRPr="004B2D78">
        <w:rPr>
          <w:rFonts w:ascii="Times New Roman" w:hAnsi="Times New Roman" w:cs="Times New Roman"/>
          <w:sz w:val="24"/>
          <w:szCs w:val="24"/>
        </w:rPr>
        <w:t xml:space="preserve"> Bidding i</w:t>
      </w:r>
      <w:r w:rsidR="00ED5C59" w:rsidRPr="004B2D78">
        <w:rPr>
          <w:rFonts w:ascii="Times New Roman" w:hAnsi="Times New Roman" w:cs="Times New Roman"/>
          <w:sz w:val="24"/>
          <w:szCs w:val="24"/>
        </w:rPr>
        <w:t>s open to eligible bidders locally, regional</w:t>
      </w:r>
      <w:r w:rsidR="00590249" w:rsidRPr="004B2D78">
        <w:rPr>
          <w:rFonts w:ascii="Times New Roman" w:hAnsi="Times New Roman" w:cs="Times New Roman"/>
          <w:sz w:val="24"/>
          <w:szCs w:val="24"/>
        </w:rPr>
        <w:t>ly</w:t>
      </w:r>
      <w:r w:rsidR="00ED5C59" w:rsidRPr="004B2D78">
        <w:rPr>
          <w:rFonts w:ascii="Times New Roman" w:hAnsi="Times New Roman" w:cs="Times New Roman"/>
          <w:sz w:val="24"/>
          <w:szCs w:val="24"/>
        </w:rPr>
        <w:t xml:space="preserve"> and international</w:t>
      </w:r>
      <w:r w:rsidR="00590249" w:rsidRPr="004B2D78">
        <w:rPr>
          <w:rFonts w:ascii="Times New Roman" w:hAnsi="Times New Roman" w:cs="Times New Roman"/>
          <w:sz w:val="24"/>
          <w:szCs w:val="24"/>
        </w:rPr>
        <w:t>ly</w:t>
      </w:r>
      <w:r w:rsidR="00ED5C59" w:rsidRPr="004B2D78">
        <w:rPr>
          <w:rFonts w:ascii="Times New Roman" w:hAnsi="Times New Roman" w:cs="Times New Roman"/>
          <w:sz w:val="24"/>
          <w:szCs w:val="24"/>
        </w:rPr>
        <w:t xml:space="preserve">. </w:t>
      </w:r>
      <w:r w:rsidR="00CE666C" w:rsidRPr="004B2D78">
        <w:rPr>
          <w:rFonts w:ascii="Times New Roman" w:hAnsi="Times New Roman" w:cs="Times New Roman"/>
          <w:sz w:val="24"/>
          <w:szCs w:val="24"/>
        </w:rPr>
        <w:t>The Secretariat of the Pacific Regional Environment Program</w:t>
      </w:r>
      <w:r w:rsidR="00E03904" w:rsidRPr="004B2D78">
        <w:rPr>
          <w:rFonts w:ascii="Times New Roman" w:hAnsi="Times New Roman" w:cs="Times New Roman"/>
          <w:sz w:val="24"/>
          <w:szCs w:val="24"/>
        </w:rPr>
        <w:t>me</w:t>
      </w:r>
      <w:r w:rsidR="00CE666C" w:rsidRPr="004B2D78">
        <w:rPr>
          <w:rFonts w:ascii="Times New Roman" w:hAnsi="Times New Roman" w:cs="Times New Roman"/>
          <w:sz w:val="24"/>
          <w:szCs w:val="24"/>
        </w:rPr>
        <w:t xml:space="preserve"> (SPREP) is the </w:t>
      </w:r>
      <w:r w:rsidR="00E03904" w:rsidRPr="004B2D78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CE666C" w:rsidRPr="004B2D78">
        <w:rPr>
          <w:rFonts w:ascii="Times New Roman" w:hAnsi="Times New Roman" w:cs="Times New Roman"/>
          <w:sz w:val="24"/>
          <w:szCs w:val="24"/>
        </w:rPr>
        <w:t>Agency</w:t>
      </w:r>
      <w:r w:rsidR="00E03904" w:rsidRPr="004B2D78">
        <w:rPr>
          <w:rFonts w:ascii="Times New Roman" w:hAnsi="Times New Roman" w:cs="Times New Roman"/>
          <w:sz w:val="24"/>
          <w:szCs w:val="24"/>
        </w:rPr>
        <w:t xml:space="preserve"> (IA)</w:t>
      </w:r>
      <w:r w:rsidR="00CE666C" w:rsidRPr="004B2D78">
        <w:rPr>
          <w:rFonts w:ascii="Times New Roman" w:hAnsi="Times New Roman" w:cs="Times New Roman"/>
          <w:sz w:val="24"/>
          <w:szCs w:val="24"/>
        </w:rPr>
        <w:t xml:space="preserve"> and the Ministry of Climate Change and Adaptation (MCCA) is the </w:t>
      </w:r>
      <w:r w:rsidR="00E03904" w:rsidRPr="004B2D78">
        <w:rPr>
          <w:rFonts w:ascii="Times New Roman" w:hAnsi="Times New Roman" w:cs="Times New Roman"/>
          <w:sz w:val="24"/>
          <w:szCs w:val="24"/>
        </w:rPr>
        <w:t xml:space="preserve">Executing </w:t>
      </w:r>
      <w:r w:rsidR="00CE666C" w:rsidRPr="004B2D78">
        <w:rPr>
          <w:rFonts w:ascii="Times New Roman" w:hAnsi="Times New Roman" w:cs="Times New Roman"/>
          <w:sz w:val="24"/>
          <w:szCs w:val="24"/>
        </w:rPr>
        <w:t>Agency</w:t>
      </w:r>
      <w:r w:rsidR="00E03904" w:rsidRPr="004B2D78">
        <w:rPr>
          <w:rFonts w:ascii="Times New Roman" w:hAnsi="Times New Roman" w:cs="Times New Roman"/>
          <w:sz w:val="24"/>
          <w:szCs w:val="24"/>
        </w:rPr>
        <w:t xml:space="preserve"> (EA)</w:t>
      </w:r>
      <w:r w:rsidR="00CE666C" w:rsidRPr="004B2D78">
        <w:rPr>
          <w:rFonts w:ascii="Times New Roman" w:hAnsi="Times New Roman" w:cs="Times New Roman"/>
          <w:sz w:val="24"/>
          <w:szCs w:val="24"/>
        </w:rPr>
        <w:t>.</w:t>
      </w:r>
    </w:p>
    <w:p w14:paraId="5D70E9BF" w14:textId="77777777" w:rsidR="00A26EDF" w:rsidRPr="004B2D78" w:rsidRDefault="00A26EDF" w:rsidP="00E30F0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345AAB21" w14:textId="31A9A5C9" w:rsidR="00E7002B" w:rsidRPr="00E1049D" w:rsidRDefault="00E7002B" w:rsidP="0082602A">
      <w:pPr>
        <w:pStyle w:val="ListParagraph"/>
        <w:numPr>
          <w:ilvl w:val="0"/>
          <w:numId w:val="38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</w:rPr>
        <w:t>The Van</w:t>
      </w:r>
      <w:r w:rsidR="00E03904" w:rsidRPr="004B2D78">
        <w:rPr>
          <w:rFonts w:ascii="Times New Roman" w:hAnsi="Times New Roman" w:cs="Times New Roman"/>
          <w:sz w:val="24"/>
          <w:szCs w:val="24"/>
        </w:rPr>
        <w:t>-</w:t>
      </w:r>
      <w:r w:rsidRPr="004B2D78">
        <w:rPr>
          <w:rFonts w:ascii="Times New Roman" w:hAnsi="Times New Roman" w:cs="Times New Roman"/>
          <w:sz w:val="24"/>
          <w:szCs w:val="24"/>
        </w:rPr>
        <w:t>KIRAP project,</w:t>
      </w:r>
      <w:r w:rsidR="00644828" w:rsidRPr="004B2D78">
        <w:rPr>
          <w:rFonts w:ascii="Times New Roman" w:hAnsi="Times New Roman" w:cs="Times New Roman"/>
          <w:sz w:val="24"/>
          <w:szCs w:val="24"/>
        </w:rPr>
        <w:t xml:space="preserve"> on behalf of MCCA (the Purchaser</w:t>
      </w:r>
      <w:r w:rsidRPr="004B2D78">
        <w:rPr>
          <w:rFonts w:ascii="Times New Roman" w:hAnsi="Times New Roman" w:cs="Times New Roman"/>
          <w:sz w:val="24"/>
          <w:szCs w:val="24"/>
        </w:rPr>
        <w:t>) invites seal bids from eligible</w:t>
      </w:r>
      <w:r w:rsidR="00AC5F5D" w:rsidRPr="004B2D78">
        <w:rPr>
          <w:rFonts w:ascii="Times New Roman" w:hAnsi="Times New Roman" w:cs="Times New Roman"/>
          <w:sz w:val="24"/>
          <w:szCs w:val="24"/>
        </w:rPr>
        <w:t xml:space="preserve"> </w:t>
      </w:r>
      <w:r w:rsidR="00683FC8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>Bidders to</w:t>
      </w:r>
      <w:r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supply, delivery and installation of </w:t>
      </w:r>
      <w:r w:rsidR="00333194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eight (8) </w:t>
      </w:r>
      <w:r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Automatic Weather Stations (AWS) and </w:t>
      </w:r>
      <w:r w:rsidR="00333194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eight (8) </w:t>
      </w:r>
      <w:r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>Automatic Rain Gauges (ARG) to Port Vila for sixteen (16) different locations in all Provinces within the country. The scope of works to be delivered under the contract includes:</w:t>
      </w:r>
    </w:p>
    <w:p w14:paraId="1563D361" w14:textId="77777777" w:rsidR="0021719D" w:rsidRPr="004B2D78" w:rsidRDefault="005737F2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Supply and deliver eight (8) complete set</w:t>
      </w:r>
      <w:r w:rsidR="00D16278" w:rsidRPr="004B2D78">
        <w:rPr>
          <w:rFonts w:ascii="Times New Roman" w:hAnsi="Times New Roman" w:cs="Times New Roman"/>
          <w:sz w:val="24"/>
          <w:szCs w:val="24"/>
          <w:lang w:eastAsia="en-AU"/>
        </w:rPr>
        <w:t xml:space="preserve">s of AWS’s to Port Vila VMGD </w:t>
      </w:r>
      <w:r w:rsidR="000E551F" w:rsidRPr="004B2D78">
        <w:rPr>
          <w:rFonts w:ascii="Times New Roman" w:hAnsi="Times New Roman" w:cs="Times New Roman"/>
          <w:sz w:val="24"/>
          <w:szCs w:val="24"/>
          <w:lang w:eastAsia="en-AU"/>
        </w:rPr>
        <w:t>Head O</w:t>
      </w:r>
      <w:r w:rsidR="00D16278" w:rsidRPr="004B2D78">
        <w:rPr>
          <w:rFonts w:ascii="Times New Roman" w:hAnsi="Times New Roman" w:cs="Times New Roman"/>
          <w:sz w:val="24"/>
          <w:szCs w:val="24"/>
          <w:lang w:eastAsia="en-AU"/>
        </w:rPr>
        <w:t>ffice</w:t>
      </w:r>
    </w:p>
    <w:p w14:paraId="31B0E12B" w14:textId="77777777" w:rsidR="00B6646C" w:rsidRPr="004B2D78" w:rsidRDefault="0021719D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Supply and deliver eight (8) complete sets of ARG’s to Port Vila</w:t>
      </w:r>
      <w:r w:rsidR="000E551F" w:rsidRPr="004B2D78">
        <w:rPr>
          <w:rFonts w:ascii="Times New Roman" w:hAnsi="Times New Roman" w:cs="Times New Roman"/>
          <w:sz w:val="24"/>
          <w:szCs w:val="24"/>
          <w:lang w:eastAsia="en-AU"/>
        </w:rPr>
        <w:t xml:space="preserve"> VMGD Head O</w:t>
      </w:r>
      <w:r w:rsidRPr="004B2D78">
        <w:rPr>
          <w:rFonts w:ascii="Times New Roman" w:hAnsi="Times New Roman" w:cs="Times New Roman"/>
          <w:sz w:val="24"/>
          <w:szCs w:val="24"/>
          <w:lang w:eastAsia="en-AU"/>
        </w:rPr>
        <w:t>ffice</w:t>
      </w:r>
    </w:p>
    <w:p w14:paraId="69BAF98C" w14:textId="360B1875" w:rsidR="00715F5A" w:rsidRPr="004B2D78" w:rsidRDefault="007E2B64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5F5A" w:rsidRPr="004B2D78">
        <w:rPr>
          <w:rFonts w:ascii="Times New Roman" w:hAnsi="Times New Roman" w:cs="Times New Roman"/>
          <w:sz w:val="24"/>
          <w:szCs w:val="24"/>
        </w:rPr>
        <w:t>raining must be provided for installation and configuration on the instrument for VMGD staff</w:t>
      </w:r>
      <w:r w:rsidR="00715F5A" w:rsidRPr="004B2D78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45046246" w14:textId="77777777" w:rsidR="002E7239" w:rsidRPr="004B2D78" w:rsidRDefault="002E7239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All AWSs and ARGs must be compliant with WMO GBON standards</w:t>
      </w:r>
    </w:p>
    <w:p w14:paraId="543AFF48" w14:textId="77777777" w:rsidR="002E7239" w:rsidRPr="004B2D78" w:rsidRDefault="00D04928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Inclusion</w:t>
      </w:r>
      <w:r w:rsidR="002E7239" w:rsidRPr="004B2D78">
        <w:rPr>
          <w:rFonts w:ascii="Times New Roman" w:hAnsi="Times New Roman" w:cs="Times New Roman"/>
          <w:sz w:val="24"/>
          <w:szCs w:val="24"/>
        </w:rPr>
        <w:t xml:space="preserve"> of a digital display dashboard to be supplied with each AWS</w:t>
      </w:r>
      <w:r w:rsidR="00AC24C1" w:rsidRPr="004B2D78">
        <w:rPr>
          <w:rFonts w:ascii="Times New Roman" w:hAnsi="Times New Roman" w:cs="Times New Roman"/>
          <w:sz w:val="24"/>
          <w:szCs w:val="24"/>
        </w:rPr>
        <w:t>/ARG</w:t>
      </w:r>
      <w:r w:rsidR="002E7239" w:rsidRPr="004B2D78">
        <w:rPr>
          <w:rFonts w:ascii="Times New Roman" w:hAnsi="Times New Roman" w:cs="Times New Roman"/>
          <w:sz w:val="24"/>
          <w:szCs w:val="24"/>
        </w:rPr>
        <w:t xml:space="preserve"> </w:t>
      </w:r>
      <w:r w:rsidR="002E7239" w:rsidRPr="004B2D78">
        <w:rPr>
          <w:rFonts w:ascii="Times New Roman" w:hAnsi="Times New Roman" w:cs="Times New Roman"/>
          <w:sz w:val="24"/>
          <w:szCs w:val="24"/>
        </w:rPr>
        <w:lastRenderedPageBreak/>
        <w:t>for local monitoring of all data channels</w:t>
      </w:r>
      <w:r w:rsidR="000D6454" w:rsidRPr="004B2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03D8D" w14:textId="77777777" w:rsidR="002E7239" w:rsidRPr="004B2D78" w:rsidRDefault="00B01DD8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Bidders to provide appropriate power supply to different AWS and ARG stations</w:t>
      </w:r>
    </w:p>
    <w:p w14:paraId="6526469A" w14:textId="77777777" w:rsidR="006273F7" w:rsidRPr="004B2D78" w:rsidRDefault="006273F7" w:rsidP="004B2D78">
      <w:pPr>
        <w:pStyle w:val="NoSpacing"/>
        <w:numPr>
          <w:ilvl w:val="0"/>
          <w:numId w:val="40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The bidder will also provide general details of civil works and materials for installing equipment, including cement, fencing and other essential on-site materials to be obtained in Vanuatu.</w:t>
      </w:r>
    </w:p>
    <w:p w14:paraId="36235D08" w14:textId="77777777" w:rsidR="00497BD0" w:rsidRPr="00E1049D" w:rsidRDefault="00497BD0" w:rsidP="00497BD0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5B4DD64" w14:textId="77777777" w:rsidR="005737F2" w:rsidRPr="00E1049D" w:rsidRDefault="00497BD0" w:rsidP="00E51CA9">
      <w:pPr>
        <w:pStyle w:val="ListParagraph"/>
        <w:numPr>
          <w:ilvl w:val="0"/>
          <w:numId w:val="38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National Competitive bidding will be conducted </w:t>
      </w:r>
      <w:r w:rsidR="007F2202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accordance with the Vanuatu’s government Bidding procedures and </w:t>
      </w:r>
      <w:r w:rsidR="008B4E33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open to eligible bidders locally, regionally and internationally.  </w:t>
      </w:r>
      <w:r w:rsidR="007F2202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737F2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772D93AF" w14:textId="77777777" w:rsidR="00851EAE" w:rsidRPr="00E1049D" w:rsidRDefault="00851EAE" w:rsidP="00E51CA9">
      <w:pPr>
        <w:pStyle w:val="ListParagraph"/>
        <w:numPr>
          <w:ilvl w:val="0"/>
          <w:numId w:val="38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>Interested bidders must demonstrate their ability to take the above mentioned works</w:t>
      </w:r>
      <w:r w:rsidR="009B3715" w:rsidRPr="00E104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meet the criteria that set out in the bidding documents including:</w:t>
      </w:r>
    </w:p>
    <w:p w14:paraId="2A879504" w14:textId="77777777" w:rsidR="002E7239" w:rsidRPr="004B2D78" w:rsidRDefault="005D3E95" w:rsidP="004B2D78">
      <w:pPr>
        <w:pStyle w:val="NoSpacing"/>
        <w:numPr>
          <w:ilvl w:val="0"/>
          <w:numId w:val="41"/>
        </w:numPr>
        <w:ind w:left="1134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The least average turnover for the past th</w:t>
      </w:r>
      <w:r w:rsidR="00984E0D" w:rsidRPr="004B2D78">
        <w:rPr>
          <w:rFonts w:ascii="Times New Roman" w:hAnsi="Times New Roman" w:cs="Times New Roman"/>
          <w:sz w:val="24"/>
          <w:szCs w:val="24"/>
          <w:lang w:eastAsia="en-AU"/>
        </w:rPr>
        <w:t>ree years shall be vuv150 millions</w:t>
      </w:r>
    </w:p>
    <w:p w14:paraId="2E6C786C" w14:textId="77777777" w:rsidR="009B3715" w:rsidRPr="004B2D78" w:rsidRDefault="00D63674" w:rsidP="004B2D78">
      <w:pPr>
        <w:pStyle w:val="NoSpacing"/>
        <w:numPr>
          <w:ilvl w:val="0"/>
          <w:numId w:val="41"/>
        </w:numPr>
        <w:ind w:left="1134"/>
        <w:rPr>
          <w:rFonts w:ascii="Times New Roman" w:hAnsi="Times New Roman" w:cs="Times New Roman"/>
          <w:sz w:val="24"/>
          <w:szCs w:val="24"/>
          <w:lang w:eastAsia="en-AU"/>
        </w:rPr>
      </w:pPr>
      <w:r w:rsidRPr="004B2D78">
        <w:rPr>
          <w:rFonts w:ascii="Times New Roman" w:hAnsi="Times New Roman" w:cs="Times New Roman"/>
          <w:sz w:val="24"/>
          <w:szCs w:val="24"/>
          <w:lang w:eastAsia="en-AU"/>
        </w:rPr>
        <w:t>The m</w:t>
      </w:r>
      <w:r w:rsidR="002E7239" w:rsidRPr="004B2D78">
        <w:rPr>
          <w:rFonts w:ascii="Times New Roman" w:hAnsi="Times New Roman" w:cs="Times New Roman"/>
          <w:sz w:val="24"/>
          <w:szCs w:val="24"/>
          <w:lang w:eastAsia="en-AU"/>
        </w:rPr>
        <w:t xml:space="preserve">inimum </w:t>
      </w:r>
      <w:r w:rsidR="00984E0D" w:rsidRPr="004B2D78">
        <w:rPr>
          <w:rFonts w:ascii="Times New Roman" w:hAnsi="Times New Roman" w:cs="Times New Roman"/>
          <w:sz w:val="24"/>
          <w:szCs w:val="24"/>
          <w:lang w:eastAsia="en-AU"/>
        </w:rPr>
        <w:t>amount of liquid asset</w:t>
      </w:r>
      <w:r w:rsidRPr="004B2D78">
        <w:rPr>
          <w:rFonts w:ascii="Times New Roman" w:hAnsi="Times New Roman" w:cs="Times New Roman"/>
          <w:sz w:val="24"/>
          <w:szCs w:val="24"/>
          <w:lang w:eastAsia="en-AU"/>
        </w:rPr>
        <w:t xml:space="preserve"> or working capital </w:t>
      </w:r>
      <w:r w:rsidR="00984E0D" w:rsidRPr="004B2D78">
        <w:rPr>
          <w:rFonts w:ascii="Times New Roman" w:hAnsi="Times New Roman" w:cs="Times New Roman"/>
          <w:sz w:val="24"/>
          <w:szCs w:val="24"/>
          <w:lang w:eastAsia="en-AU"/>
        </w:rPr>
        <w:t>or credit fa</w:t>
      </w:r>
      <w:r w:rsidR="00F82AE8" w:rsidRPr="004B2D78">
        <w:rPr>
          <w:rFonts w:ascii="Times New Roman" w:hAnsi="Times New Roman" w:cs="Times New Roman"/>
          <w:sz w:val="24"/>
          <w:szCs w:val="24"/>
          <w:lang w:eastAsia="en-AU"/>
        </w:rPr>
        <w:t>cility is vuv100 millions.</w:t>
      </w:r>
    </w:p>
    <w:p w14:paraId="12548308" w14:textId="77777777" w:rsidR="005076F6" w:rsidRPr="004B2D78" w:rsidRDefault="005076F6" w:rsidP="004B2D78">
      <w:pPr>
        <w:pStyle w:val="NoSpacing"/>
        <w:numPr>
          <w:ilvl w:val="0"/>
          <w:numId w:val="41"/>
        </w:numPr>
        <w:ind w:left="1134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B2D78">
        <w:rPr>
          <w:rFonts w:ascii="Times New Roman" w:hAnsi="Times New Roman" w:cs="Times New Roman"/>
          <w:spacing w:val="-2"/>
          <w:sz w:val="24"/>
          <w:szCs w:val="24"/>
          <w:lang w:val="en-GB"/>
        </w:rPr>
        <w:t>Bidders whose business are registered within Vanuatu are requ</w:t>
      </w:r>
      <w:r w:rsidR="00253D4C" w:rsidRPr="004B2D78">
        <w:rPr>
          <w:rFonts w:ascii="Times New Roman" w:hAnsi="Times New Roman" w:cs="Times New Roman"/>
          <w:spacing w:val="-2"/>
          <w:sz w:val="24"/>
          <w:szCs w:val="24"/>
          <w:lang w:val="en-GB"/>
        </w:rPr>
        <w:t>ired to submit with their bids</w:t>
      </w:r>
      <w:r w:rsidRPr="004B2D78">
        <w:rPr>
          <w:rFonts w:ascii="Times New Roman" w:hAnsi="Times New Roman" w:cs="Times New Roman"/>
          <w:spacing w:val="-2"/>
          <w:sz w:val="24"/>
          <w:szCs w:val="24"/>
          <w:lang w:val="en-GB"/>
        </w:rPr>
        <w:t>, a Tax clearance certificate from the Inland Revenue Division of the DCIR as stipulated under section 51 of the Tax Administration Act No. 37 of 2018</w:t>
      </w:r>
    </w:p>
    <w:p w14:paraId="4BCA97A9" w14:textId="77777777" w:rsidR="00226002" w:rsidRPr="004B2D78" w:rsidRDefault="00226002" w:rsidP="00E30F0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3629193E" w14:textId="249E4531" w:rsidR="007A39BA" w:rsidRPr="004B2D78" w:rsidRDefault="007A39BA" w:rsidP="00E51CA9">
      <w:pPr>
        <w:pStyle w:val="BodyText"/>
        <w:numPr>
          <w:ilvl w:val="0"/>
          <w:numId w:val="38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E1049D">
        <w:rPr>
          <w:rFonts w:ascii="Times New Roman" w:hAnsi="Times New Roman" w:cs="Times New Roman"/>
          <w:sz w:val="24"/>
          <w:szCs w:val="24"/>
        </w:rPr>
        <w:t>To obtain further information and inspect the bidding documents, Bidders should contact the V</w:t>
      </w:r>
      <w:r w:rsidR="00284B9A" w:rsidRPr="00E1049D">
        <w:rPr>
          <w:rFonts w:ascii="Times New Roman" w:hAnsi="Times New Roman" w:cs="Times New Roman"/>
          <w:sz w:val="24"/>
          <w:szCs w:val="24"/>
        </w:rPr>
        <w:t>an</w:t>
      </w:r>
      <w:r w:rsidR="00E1049D" w:rsidRPr="00E1049D">
        <w:rPr>
          <w:rFonts w:ascii="Times New Roman" w:hAnsi="Times New Roman" w:cs="Times New Roman"/>
          <w:sz w:val="24"/>
          <w:szCs w:val="24"/>
        </w:rPr>
        <w:t>-</w:t>
      </w:r>
      <w:r w:rsidR="00284B9A" w:rsidRPr="00E1049D">
        <w:rPr>
          <w:rFonts w:ascii="Times New Roman" w:hAnsi="Times New Roman" w:cs="Times New Roman"/>
          <w:sz w:val="24"/>
          <w:szCs w:val="24"/>
        </w:rPr>
        <w:t xml:space="preserve">KIRAP </w:t>
      </w:r>
      <w:r w:rsidRPr="00E1049D">
        <w:rPr>
          <w:rFonts w:ascii="Times New Roman" w:hAnsi="Times New Roman" w:cs="Times New Roman"/>
          <w:sz w:val="24"/>
          <w:szCs w:val="24"/>
        </w:rPr>
        <w:t>P</w:t>
      </w:r>
      <w:r w:rsidR="00284B9A" w:rsidRPr="00E1049D">
        <w:rPr>
          <w:rFonts w:ascii="Times New Roman" w:hAnsi="Times New Roman" w:cs="Times New Roman"/>
          <w:sz w:val="24"/>
          <w:szCs w:val="24"/>
        </w:rPr>
        <w:t xml:space="preserve">roject </w:t>
      </w:r>
      <w:r w:rsidRPr="00E1049D">
        <w:rPr>
          <w:rFonts w:ascii="Times New Roman" w:hAnsi="Times New Roman" w:cs="Times New Roman"/>
          <w:sz w:val="24"/>
          <w:szCs w:val="24"/>
        </w:rPr>
        <w:t>M</w:t>
      </w:r>
      <w:r w:rsidR="00284B9A" w:rsidRPr="00E1049D"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E1049D">
        <w:rPr>
          <w:rFonts w:ascii="Times New Roman" w:hAnsi="Times New Roman" w:cs="Times New Roman"/>
          <w:sz w:val="24"/>
          <w:szCs w:val="24"/>
        </w:rPr>
        <w:t>U</w:t>
      </w:r>
      <w:r w:rsidR="00284B9A" w:rsidRPr="00E1049D">
        <w:rPr>
          <w:rFonts w:ascii="Times New Roman" w:hAnsi="Times New Roman" w:cs="Times New Roman"/>
          <w:sz w:val="24"/>
          <w:szCs w:val="24"/>
        </w:rPr>
        <w:t>nit</w:t>
      </w:r>
      <w:r w:rsidRPr="00E1049D">
        <w:rPr>
          <w:rFonts w:ascii="Times New Roman" w:hAnsi="Times New Roman" w:cs="Times New Roman"/>
          <w:sz w:val="24"/>
          <w:szCs w:val="24"/>
        </w:rPr>
        <w:t xml:space="preserve"> office, V</w:t>
      </w:r>
      <w:r w:rsidR="00284B9A" w:rsidRPr="00E1049D">
        <w:rPr>
          <w:rFonts w:ascii="Times New Roman" w:hAnsi="Times New Roman" w:cs="Times New Roman"/>
          <w:sz w:val="24"/>
          <w:szCs w:val="24"/>
        </w:rPr>
        <w:t>MGD Building</w:t>
      </w:r>
      <w:r w:rsidRPr="00E1049D">
        <w:rPr>
          <w:rFonts w:ascii="Times New Roman" w:hAnsi="Times New Roman" w:cs="Times New Roman"/>
          <w:sz w:val="24"/>
          <w:szCs w:val="24"/>
        </w:rPr>
        <w:t xml:space="preserve">, </w:t>
      </w:r>
      <w:r w:rsidR="00284B9A" w:rsidRPr="00E1049D">
        <w:rPr>
          <w:rFonts w:ascii="Times New Roman" w:hAnsi="Times New Roman" w:cs="Times New Roman"/>
          <w:sz w:val="24"/>
          <w:szCs w:val="24"/>
        </w:rPr>
        <w:t>Number 2 Area</w:t>
      </w:r>
      <w:r w:rsidRPr="00E1049D">
        <w:rPr>
          <w:rFonts w:ascii="Times New Roman" w:hAnsi="Times New Roman" w:cs="Times New Roman"/>
          <w:sz w:val="24"/>
          <w:szCs w:val="24"/>
        </w:rPr>
        <w:t>, Port Vila, Vanuatu</w:t>
      </w:r>
      <w:r w:rsidR="00042542">
        <w:rPr>
          <w:rFonts w:ascii="Times New Roman" w:hAnsi="Times New Roman" w:cs="Times New Roman"/>
          <w:sz w:val="24"/>
          <w:szCs w:val="24"/>
        </w:rPr>
        <w:t xml:space="preserve"> or via email to </w:t>
      </w:r>
      <w:hyperlink r:id="rId12" w:history="1">
        <w:r w:rsidR="00945735" w:rsidRPr="003D29D1">
          <w:rPr>
            <w:rStyle w:val="Hyperlink"/>
            <w:rFonts w:ascii="Times New Roman" w:hAnsi="Times New Roman" w:cs="Times New Roman"/>
            <w:sz w:val="24"/>
            <w:szCs w:val="24"/>
          </w:rPr>
          <w:t>mmatou@vanuatu.gov.vu</w:t>
        </w:r>
      </w:hyperlink>
      <w:r w:rsidR="003E7E67">
        <w:rPr>
          <w:rFonts w:ascii="Times New Roman" w:hAnsi="Times New Roman" w:cs="Times New Roman"/>
          <w:sz w:val="24"/>
          <w:szCs w:val="24"/>
        </w:rPr>
        <w:t xml:space="preserve"> / 678 7389384</w:t>
      </w:r>
      <w:r w:rsidR="00945735">
        <w:rPr>
          <w:rFonts w:ascii="Times New Roman" w:hAnsi="Times New Roman" w:cs="Times New Roman"/>
          <w:sz w:val="24"/>
          <w:szCs w:val="24"/>
        </w:rPr>
        <w:t xml:space="preserve"> </w:t>
      </w:r>
      <w:r w:rsidR="004D2426">
        <w:rPr>
          <w:rFonts w:ascii="Times New Roman" w:hAnsi="Times New Roman" w:cs="Times New Roman"/>
          <w:sz w:val="24"/>
          <w:szCs w:val="24"/>
        </w:rPr>
        <w:t xml:space="preserve">or </w:t>
      </w:r>
      <w:hyperlink r:id="rId13" w:history="1">
        <w:r w:rsidR="003E7E67" w:rsidRPr="003D29D1">
          <w:rPr>
            <w:rStyle w:val="Hyperlink"/>
            <w:rFonts w:ascii="Helvetica" w:eastAsia="Times New Roman" w:hAnsi="Helvetica" w:cs="Times New Roman"/>
            <w:sz w:val="20"/>
            <w:szCs w:val="20"/>
          </w:rPr>
          <w:t>csamuel@vanuatu.gov.vu</w:t>
        </w:r>
      </w:hyperlink>
      <w:r w:rsidR="003E7E67">
        <w:rPr>
          <w:rFonts w:ascii="Helvetica" w:eastAsia="Times New Roman" w:hAnsi="Helvetica" w:cs="Times New Roman"/>
          <w:color w:val="1155CC"/>
          <w:sz w:val="20"/>
          <w:szCs w:val="20"/>
          <w:u w:val="single"/>
        </w:rPr>
        <w:t xml:space="preserve"> / 678 7771234</w:t>
      </w:r>
    </w:p>
    <w:p w14:paraId="61BA3A1C" w14:textId="77777777" w:rsidR="00EA78B7" w:rsidRPr="004B2D78" w:rsidRDefault="00EA78B7" w:rsidP="007A39B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00432473" w14:textId="77777777" w:rsidR="006039FA" w:rsidRPr="00E1049D" w:rsidRDefault="00EA78B7" w:rsidP="00E51CA9">
      <w:pPr>
        <w:pStyle w:val="BodyText"/>
        <w:numPr>
          <w:ilvl w:val="0"/>
          <w:numId w:val="38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E1049D">
        <w:rPr>
          <w:rFonts w:ascii="Times New Roman" w:hAnsi="Times New Roman" w:cs="Times New Roman"/>
          <w:sz w:val="24"/>
          <w:szCs w:val="24"/>
        </w:rPr>
        <w:t>Details of times and deadlines set for the major procurement activities are shown below:</w:t>
      </w:r>
    </w:p>
    <w:tbl>
      <w:tblPr>
        <w:tblStyle w:val="TableGrid"/>
        <w:tblpPr w:leftFromText="180" w:rightFromText="180" w:vertAnchor="text" w:horzAnchor="margin" w:tblpX="534" w:tblpY="186"/>
        <w:tblW w:w="0" w:type="auto"/>
        <w:tblLook w:val="04A0" w:firstRow="1" w:lastRow="0" w:firstColumn="1" w:lastColumn="0" w:noHBand="0" w:noVBand="1"/>
      </w:tblPr>
      <w:tblGrid>
        <w:gridCol w:w="5070"/>
        <w:gridCol w:w="2575"/>
      </w:tblGrid>
      <w:tr w:rsidR="00F14149" w:rsidRPr="00E1049D" w14:paraId="60C7DDD7" w14:textId="77777777" w:rsidTr="0004467F">
        <w:trPr>
          <w:trHeight w:val="416"/>
        </w:trPr>
        <w:tc>
          <w:tcPr>
            <w:tcW w:w="5070" w:type="dxa"/>
          </w:tcPr>
          <w:p w14:paraId="2AD9F877" w14:textId="77777777" w:rsidR="00F14149" w:rsidRPr="004B2D78" w:rsidRDefault="006932C7" w:rsidP="00E51CA9">
            <w:pPr>
              <w:pStyle w:val="BodyText"/>
              <w:numPr>
                <w:ilvl w:val="0"/>
                <w:numId w:val="37"/>
              </w:num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>Bidding documents issuance start date</w:t>
            </w:r>
          </w:p>
        </w:tc>
        <w:tc>
          <w:tcPr>
            <w:tcW w:w="2575" w:type="dxa"/>
          </w:tcPr>
          <w:p w14:paraId="1A4B960B" w14:textId="7E5781AF" w:rsidR="00F14149" w:rsidRPr="00FB6F36" w:rsidRDefault="0004467F" w:rsidP="0004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F14149" w:rsidRPr="00E1049D" w14:paraId="377C9A59" w14:textId="77777777" w:rsidTr="0004467F">
        <w:tc>
          <w:tcPr>
            <w:tcW w:w="5070" w:type="dxa"/>
          </w:tcPr>
          <w:p w14:paraId="6E9663A2" w14:textId="48577169" w:rsidR="00F14149" w:rsidRPr="00E1049D" w:rsidRDefault="0004467F" w:rsidP="00E51CA9">
            <w:pPr>
              <w:pStyle w:val="BodyText"/>
              <w:numPr>
                <w:ilvl w:val="0"/>
                <w:numId w:val="37"/>
              </w:num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  <w:r w:rsidR="00086DAF" w:rsidRPr="00E1049D">
              <w:rPr>
                <w:rFonts w:ascii="Times New Roman" w:hAnsi="Times New Roman" w:cs="Times New Roman"/>
                <w:sz w:val="24"/>
                <w:szCs w:val="24"/>
              </w:rPr>
              <w:t xml:space="preserve">lines of submission of bids </w:t>
            </w:r>
          </w:p>
        </w:tc>
        <w:tc>
          <w:tcPr>
            <w:tcW w:w="2575" w:type="dxa"/>
          </w:tcPr>
          <w:p w14:paraId="1A793896" w14:textId="33671D48" w:rsidR="00F14149" w:rsidRPr="00FB6F36" w:rsidRDefault="0004467F" w:rsidP="0004467F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0C1D9B" w:rsidRPr="00FB6F36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F14149" w:rsidRPr="00E1049D" w14:paraId="40C2D099" w14:textId="77777777" w:rsidTr="0004467F">
        <w:tc>
          <w:tcPr>
            <w:tcW w:w="5070" w:type="dxa"/>
          </w:tcPr>
          <w:p w14:paraId="423A2997" w14:textId="77777777" w:rsidR="00F14149" w:rsidRPr="004B2D78" w:rsidRDefault="00086DAF" w:rsidP="00E51CA9">
            <w:pPr>
              <w:pStyle w:val="BodyText"/>
              <w:numPr>
                <w:ilvl w:val="0"/>
                <w:numId w:val="37"/>
              </w:num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B2D78">
              <w:rPr>
                <w:rFonts w:ascii="Times New Roman" w:hAnsi="Times New Roman" w:cs="Times New Roman"/>
                <w:sz w:val="24"/>
                <w:szCs w:val="24"/>
              </w:rPr>
              <w:t xml:space="preserve">Opening of Bids </w:t>
            </w:r>
          </w:p>
        </w:tc>
        <w:tc>
          <w:tcPr>
            <w:tcW w:w="2575" w:type="dxa"/>
          </w:tcPr>
          <w:p w14:paraId="4C5A56DA" w14:textId="5C1A1574" w:rsidR="00F14149" w:rsidRPr="00FB6F36" w:rsidRDefault="00FB6F36" w:rsidP="00FB6F36">
            <w:pPr>
              <w:pStyle w:val="BodyText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6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57" w:rsidRPr="00FB6F3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FB6F3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281257" w:rsidRPr="00FB6F36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</w:tbl>
    <w:p w14:paraId="0CC94A89" w14:textId="77777777" w:rsidR="006039FA" w:rsidRPr="00E1049D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213D3227" w14:textId="77777777" w:rsidR="006039FA" w:rsidRPr="004B2D78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43B9C77A" w14:textId="77777777" w:rsidR="006039FA" w:rsidRPr="004B2D78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49266DD5" w14:textId="77777777" w:rsidR="006039FA" w:rsidRPr="004B2D78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62506E67" w14:textId="77777777" w:rsidR="006039FA" w:rsidRPr="004B2D78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067BFDE9" w14:textId="77777777" w:rsidR="0071136D" w:rsidRPr="004B2D78" w:rsidRDefault="007113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5DC87CDB" w14:textId="2A9E00F5" w:rsidR="0071136D" w:rsidRPr="00E1049D" w:rsidRDefault="00D64213" w:rsidP="00901F56">
      <w:pPr>
        <w:pStyle w:val="BodyText"/>
        <w:numPr>
          <w:ilvl w:val="0"/>
          <w:numId w:val="38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E1049D">
        <w:rPr>
          <w:rFonts w:ascii="Times New Roman" w:hAnsi="Times New Roman" w:cs="Times New Roman"/>
          <w:sz w:val="24"/>
          <w:szCs w:val="24"/>
        </w:rPr>
        <w:t>Potential</w:t>
      </w:r>
      <w:r w:rsidR="0071136D" w:rsidRPr="00E1049D">
        <w:rPr>
          <w:rFonts w:ascii="Times New Roman" w:hAnsi="Times New Roman" w:cs="Times New Roman"/>
          <w:sz w:val="24"/>
          <w:szCs w:val="24"/>
        </w:rPr>
        <w:t xml:space="preserve"> Bidders may collect hard and soft copies of the Bidding Documents at </w:t>
      </w:r>
      <w:r w:rsidR="00F96D82" w:rsidRPr="00E1049D">
        <w:rPr>
          <w:rFonts w:ascii="Times New Roman" w:hAnsi="Times New Roman" w:cs="Times New Roman"/>
          <w:sz w:val="24"/>
          <w:szCs w:val="24"/>
        </w:rPr>
        <w:t>VMGD Head Office</w:t>
      </w:r>
      <w:r w:rsidR="0071136D" w:rsidRPr="00E1049D">
        <w:rPr>
          <w:rFonts w:ascii="Times New Roman" w:hAnsi="Times New Roman" w:cs="Times New Roman"/>
          <w:sz w:val="24"/>
          <w:szCs w:val="24"/>
        </w:rPr>
        <w:t xml:space="preserve">, </w:t>
      </w:r>
      <w:r w:rsidR="0095266C" w:rsidRPr="00E1049D">
        <w:rPr>
          <w:rFonts w:ascii="Times New Roman" w:hAnsi="Times New Roman" w:cs="Times New Roman"/>
          <w:sz w:val="24"/>
          <w:szCs w:val="24"/>
        </w:rPr>
        <w:t>Number 2 Area, Port Vila</w:t>
      </w:r>
      <w:r w:rsidR="0004467F">
        <w:rPr>
          <w:rFonts w:ascii="Times New Roman" w:hAnsi="Times New Roman" w:cs="Times New Roman"/>
          <w:sz w:val="24"/>
          <w:szCs w:val="24"/>
        </w:rPr>
        <w:t xml:space="preserve"> or can be </w:t>
      </w:r>
      <w:r w:rsidR="00892390">
        <w:rPr>
          <w:rFonts w:ascii="Times New Roman" w:hAnsi="Times New Roman" w:cs="Times New Roman"/>
          <w:sz w:val="24"/>
          <w:szCs w:val="24"/>
        </w:rPr>
        <w:t>downloaded from V</w:t>
      </w:r>
      <w:r w:rsidR="00BC7B23">
        <w:rPr>
          <w:rFonts w:ascii="Times New Roman" w:hAnsi="Times New Roman" w:cs="Times New Roman"/>
          <w:sz w:val="24"/>
          <w:szCs w:val="24"/>
        </w:rPr>
        <w:t xml:space="preserve">MGD website </w:t>
      </w:r>
      <w:hyperlink r:id="rId14" w:history="1">
        <w:r w:rsidR="00BC7B23">
          <w:rPr>
            <w:rStyle w:val="Hyperlink"/>
            <w:rFonts w:ascii="Calibri" w:hAnsi="Calibri"/>
          </w:rPr>
          <w:t>https://www.vmgd.gov.vu/vmgd/index.php/about-us/resources/vacancy-tender-list</w:t>
        </w:r>
      </w:hyperlink>
      <w:r w:rsidR="00BC7B23">
        <w:rPr>
          <w:rFonts w:ascii="Calibri" w:hAnsi="Calibri"/>
          <w:color w:val="000000"/>
        </w:rPr>
        <w:t>​</w:t>
      </w:r>
      <w:r w:rsidR="0071136D" w:rsidRPr="00E1049D">
        <w:rPr>
          <w:rFonts w:ascii="Times New Roman" w:hAnsi="Times New Roman" w:cs="Times New Roman"/>
          <w:sz w:val="24"/>
          <w:szCs w:val="24"/>
        </w:rPr>
        <w:t>. In the event of discrepancy between electronic and hard copies of the Bidding Documents, the hard copy shall prevail.</w:t>
      </w:r>
    </w:p>
    <w:p w14:paraId="6F6AB3A6" w14:textId="77777777" w:rsidR="00EE2F8E" w:rsidRPr="00E1049D" w:rsidRDefault="00EE2F8E" w:rsidP="007113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6B7ADC31" w14:textId="03DAF9B9" w:rsidR="00EE2F8E" w:rsidRPr="00E1049D" w:rsidRDefault="00A30610" w:rsidP="00901F56">
      <w:pPr>
        <w:pStyle w:val="BodyText"/>
        <w:numPr>
          <w:ilvl w:val="0"/>
          <w:numId w:val="38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E1049D">
        <w:rPr>
          <w:rFonts w:ascii="Times New Roman" w:hAnsi="Times New Roman" w:cs="Times New Roman"/>
          <w:sz w:val="24"/>
          <w:szCs w:val="24"/>
        </w:rPr>
        <w:t>The Employer will not be responsible for any cost or expense incurred by Bidders in connection with the preparation and / or delivery of their bids</w:t>
      </w:r>
      <w:r w:rsidR="00AB7F78">
        <w:rPr>
          <w:rFonts w:ascii="Times New Roman" w:hAnsi="Times New Roman" w:cs="Times New Roman"/>
          <w:sz w:val="24"/>
          <w:szCs w:val="24"/>
        </w:rPr>
        <w:t>.</w:t>
      </w:r>
    </w:p>
    <w:p w14:paraId="635E2B6D" w14:textId="77777777" w:rsidR="006039FA" w:rsidRPr="00A30610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2EB4D688" w14:textId="77777777" w:rsidR="006039FA" w:rsidRPr="00A30610" w:rsidRDefault="006039F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sectPr w:rsidR="006039FA" w:rsidRPr="00A30610" w:rsidSect="005A68A0">
      <w:headerReference w:type="default" r:id="rId15"/>
      <w:footerReference w:type="default" r:id="rId16"/>
      <w:pgSz w:w="11910" w:h="16840" w:code="9"/>
      <w:pgMar w:top="1440" w:right="1440" w:bottom="1440" w:left="1440" w:header="677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7848" w14:textId="77777777" w:rsidR="006C2F78" w:rsidRDefault="006C2F78">
      <w:r>
        <w:separator/>
      </w:r>
    </w:p>
  </w:endnote>
  <w:endnote w:type="continuationSeparator" w:id="0">
    <w:p w14:paraId="756C0788" w14:textId="77777777" w:rsidR="006C2F78" w:rsidRDefault="006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D4AA" w14:textId="72AC14AD" w:rsidR="00B57DA3" w:rsidRDefault="00E104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534200F1" wp14:editId="1067A185">
              <wp:simplePos x="0" y="0"/>
              <wp:positionH relativeFrom="page">
                <wp:posOffset>6210300</wp:posOffset>
              </wp:positionH>
              <wp:positionV relativeFrom="page">
                <wp:posOffset>10113010</wp:posOffset>
              </wp:positionV>
              <wp:extent cx="248920" cy="225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8D05B" w14:textId="5829DA9A" w:rsidR="00B57DA3" w:rsidRDefault="00B57DA3">
                          <w:pPr>
                            <w:spacing w:before="53"/>
                            <w:ind w:left="67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ade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BAF">
                            <w:rPr>
                              <w:rFonts w:ascii="Calade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0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pt;margin-top:796.3pt;width:19.6pt;height:17.7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ZeqQIAAKg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" filled="f" stroked="f">
              <v:textbox inset="0,0,0,0">
                <w:txbxContent>
                  <w:p w14:paraId="4468D05B" w14:textId="5829DA9A" w:rsidR="00B57DA3" w:rsidRDefault="00B57DA3">
                    <w:pPr>
                      <w:spacing w:before="53"/>
                      <w:ind w:left="67"/>
                      <w:rPr>
                        <w:rFonts w:ascii="Calade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ade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3BAF">
                      <w:rPr>
                        <w:rFonts w:ascii="Calade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3307" w14:textId="77777777" w:rsidR="006C2F78" w:rsidRDefault="006C2F78">
      <w:r>
        <w:separator/>
      </w:r>
    </w:p>
  </w:footnote>
  <w:footnote w:type="continuationSeparator" w:id="0">
    <w:p w14:paraId="2E623FA2" w14:textId="77777777" w:rsidR="006C2F78" w:rsidRDefault="006C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A827" w14:textId="77777777" w:rsidR="00B57DA3" w:rsidRPr="000C58D1" w:rsidRDefault="00B57DA3" w:rsidP="000C5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EB"/>
    <w:multiLevelType w:val="multilevel"/>
    <w:tmpl w:val="99D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03F8"/>
    <w:multiLevelType w:val="hybridMultilevel"/>
    <w:tmpl w:val="FD8CA2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47B"/>
    <w:multiLevelType w:val="hybridMultilevel"/>
    <w:tmpl w:val="C526B7C0"/>
    <w:lvl w:ilvl="0" w:tplc="C9BE07E2">
      <w:start w:val="1"/>
      <w:numFmt w:val="decimal"/>
      <w:lvlText w:val="(%1)"/>
      <w:lvlJc w:val="left"/>
      <w:pPr>
        <w:ind w:left="218" w:hanging="37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C0EC8F6">
      <w:numFmt w:val="bullet"/>
      <w:lvlText w:val="•"/>
      <w:lvlJc w:val="left"/>
      <w:pPr>
        <w:ind w:left="1074" w:hanging="370"/>
      </w:pPr>
      <w:rPr>
        <w:rFonts w:hint="default"/>
        <w:lang w:val="en-US" w:eastAsia="en-US" w:bidi="ar-SA"/>
      </w:rPr>
    </w:lvl>
    <w:lvl w:ilvl="2" w:tplc="1CFA01C8">
      <w:numFmt w:val="bullet"/>
      <w:lvlText w:val="•"/>
      <w:lvlJc w:val="left"/>
      <w:pPr>
        <w:ind w:left="1929" w:hanging="370"/>
      </w:pPr>
      <w:rPr>
        <w:rFonts w:hint="default"/>
        <w:lang w:val="en-US" w:eastAsia="en-US" w:bidi="ar-SA"/>
      </w:rPr>
    </w:lvl>
    <w:lvl w:ilvl="3" w:tplc="C8D4FBFC">
      <w:numFmt w:val="bullet"/>
      <w:lvlText w:val="•"/>
      <w:lvlJc w:val="left"/>
      <w:pPr>
        <w:ind w:left="2783" w:hanging="370"/>
      </w:pPr>
      <w:rPr>
        <w:rFonts w:hint="default"/>
        <w:lang w:val="en-US" w:eastAsia="en-US" w:bidi="ar-SA"/>
      </w:rPr>
    </w:lvl>
    <w:lvl w:ilvl="4" w:tplc="9C5AD090">
      <w:numFmt w:val="bullet"/>
      <w:lvlText w:val="•"/>
      <w:lvlJc w:val="left"/>
      <w:pPr>
        <w:ind w:left="3638" w:hanging="370"/>
      </w:pPr>
      <w:rPr>
        <w:rFonts w:hint="default"/>
        <w:lang w:val="en-US" w:eastAsia="en-US" w:bidi="ar-SA"/>
      </w:rPr>
    </w:lvl>
    <w:lvl w:ilvl="5" w:tplc="DBF2694E">
      <w:numFmt w:val="bullet"/>
      <w:lvlText w:val="•"/>
      <w:lvlJc w:val="left"/>
      <w:pPr>
        <w:ind w:left="4493" w:hanging="370"/>
      </w:pPr>
      <w:rPr>
        <w:rFonts w:hint="default"/>
        <w:lang w:val="en-US" w:eastAsia="en-US" w:bidi="ar-SA"/>
      </w:rPr>
    </w:lvl>
    <w:lvl w:ilvl="6" w:tplc="371EFBCE">
      <w:numFmt w:val="bullet"/>
      <w:lvlText w:val="•"/>
      <w:lvlJc w:val="left"/>
      <w:pPr>
        <w:ind w:left="5347" w:hanging="370"/>
      </w:pPr>
      <w:rPr>
        <w:rFonts w:hint="default"/>
        <w:lang w:val="en-US" w:eastAsia="en-US" w:bidi="ar-SA"/>
      </w:rPr>
    </w:lvl>
    <w:lvl w:ilvl="7" w:tplc="C00AB7FA">
      <w:numFmt w:val="bullet"/>
      <w:lvlText w:val="•"/>
      <w:lvlJc w:val="left"/>
      <w:pPr>
        <w:ind w:left="6202" w:hanging="370"/>
      </w:pPr>
      <w:rPr>
        <w:rFonts w:hint="default"/>
        <w:lang w:val="en-US" w:eastAsia="en-US" w:bidi="ar-SA"/>
      </w:rPr>
    </w:lvl>
    <w:lvl w:ilvl="8" w:tplc="83025B00">
      <w:numFmt w:val="bullet"/>
      <w:lvlText w:val="•"/>
      <w:lvlJc w:val="left"/>
      <w:pPr>
        <w:ind w:left="7057" w:hanging="370"/>
      </w:pPr>
      <w:rPr>
        <w:rFonts w:hint="default"/>
        <w:lang w:val="en-US" w:eastAsia="en-US" w:bidi="ar-SA"/>
      </w:rPr>
    </w:lvl>
  </w:abstractNum>
  <w:abstractNum w:abstractNumId="3" w15:restartNumberingAfterBreak="0">
    <w:nsid w:val="03F911F2"/>
    <w:multiLevelType w:val="hybridMultilevel"/>
    <w:tmpl w:val="283AC488"/>
    <w:lvl w:ilvl="0" w:tplc="0FE401F0">
      <w:start w:val="1"/>
      <w:numFmt w:val="decimal"/>
      <w:lvlText w:val="%1)"/>
      <w:lvlJc w:val="left"/>
      <w:pPr>
        <w:ind w:left="938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A28432B0">
      <w:numFmt w:val="bullet"/>
      <w:lvlText w:val=""/>
      <w:lvlJc w:val="left"/>
      <w:pPr>
        <w:ind w:left="1298" w:hanging="360"/>
      </w:pPr>
      <w:rPr>
        <w:rFonts w:hint="default"/>
        <w:w w:val="100"/>
        <w:lang w:val="en-US" w:eastAsia="en-US" w:bidi="ar-SA"/>
      </w:rPr>
    </w:lvl>
    <w:lvl w:ilvl="2" w:tplc="DDC42882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3" w:tplc="4EEAE9B8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DE48FAB0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5" w:tplc="F80A30E0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6" w:tplc="8AE264B6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7" w:tplc="23E2052C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CF06B106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295351"/>
    <w:multiLevelType w:val="hybridMultilevel"/>
    <w:tmpl w:val="485A2390"/>
    <w:lvl w:ilvl="0" w:tplc="BCDE4B78">
      <w:start w:val="1"/>
      <w:numFmt w:val="decimal"/>
      <w:lvlText w:val="(%1)"/>
      <w:lvlJc w:val="left"/>
      <w:pPr>
        <w:ind w:left="218" w:hanging="336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7EE38CA">
      <w:numFmt w:val="bullet"/>
      <w:lvlText w:val="•"/>
      <w:lvlJc w:val="left"/>
      <w:pPr>
        <w:ind w:left="1074" w:hanging="336"/>
      </w:pPr>
      <w:rPr>
        <w:rFonts w:hint="default"/>
        <w:lang w:val="en-US" w:eastAsia="en-US" w:bidi="ar-SA"/>
      </w:rPr>
    </w:lvl>
    <w:lvl w:ilvl="2" w:tplc="21644444">
      <w:numFmt w:val="bullet"/>
      <w:lvlText w:val="•"/>
      <w:lvlJc w:val="left"/>
      <w:pPr>
        <w:ind w:left="1929" w:hanging="336"/>
      </w:pPr>
      <w:rPr>
        <w:rFonts w:hint="default"/>
        <w:lang w:val="en-US" w:eastAsia="en-US" w:bidi="ar-SA"/>
      </w:rPr>
    </w:lvl>
    <w:lvl w:ilvl="3" w:tplc="429A996E">
      <w:numFmt w:val="bullet"/>
      <w:lvlText w:val="•"/>
      <w:lvlJc w:val="left"/>
      <w:pPr>
        <w:ind w:left="2783" w:hanging="336"/>
      </w:pPr>
      <w:rPr>
        <w:rFonts w:hint="default"/>
        <w:lang w:val="en-US" w:eastAsia="en-US" w:bidi="ar-SA"/>
      </w:rPr>
    </w:lvl>
    <w:lvl w:ilvl="4" w:tplc="A4CCCD78">
      <w:numFmt w:val="bullet"/>
      <w:lvlText w:val="•"/>
      <w:lvlJc w:val="left"/>
      <w:pPr>
        <w:ind w:left="3638" w:hanging="336"/>
      </w:pPr>
      <w:rPr>
        <w:rFonts w:hint="default"/>
        <w:lang w:val="en-US" w:eastAsia="en-US" w:bidi="ar-SA"/>
      </w:rPr>
    </w:lvl>
    <w:lvl w:ilvl="5" w:tplc="FD065C1A">
      <w:numFmt w:val="bullet"/>
      <w:lvlText w:val="•"/>
      <w:lvlJc w:val="left"/>
      <w:pPr>
        <w:ind w:left="4493" w:hanging="336"/>
      </w:pPr>
      <w:rPr>
        <w:rFonts w:hint="default"/>
        <w:lang w:val="en-US" w:eastAsia="en-US" w:bidi="ar-SA"/>
      </w:rPr>
    </w:lvl>
    <w:lvl w:ilvl="6" w:tplc="A404A5A2">
      <w:numFmt w:val="bullet"/>
      <w:lvlText w:val="•"/>
      <w:lvlJc w:val="left"/>
      <w:pPr>
        <w:ind w:left="5347" w:hanging="336"/>
      </w:pPr>
      <w:rPr>
        <w:rFonts w:hint="default"/>
        <w:lang w:val="en-US" w:eastAsia="en-US" w:bidi="ar-SA"/>
      </w:rPr>
    </w:lvl>
    <w:lvl w:ilvl="7" w:tplc="E8A6ABD6">
      <w:numFmt w:val="bullet"/>
      <w:lvlText w:val="•"/>
      <w:lvlJc w:val="left"/>
      <w:pPr>
        <w:ind w:left="6202" w:hanging="336"/>
      </w:pPr>
      <w:rPr>
        <w:rFonts w:hint="default"/>
        <w:lang w:val="en-US" w:eastAsia="en-US" w:bidi="ar-SA"/>
      </w:rPr>
    </w:lvl>
    <w:lvl w:ilvl="8" w:tplc="A92A3F10">
      <w:numFmt w:val="bullet"/>
      <w:lvlText w:val="•"/>
      <w:lvlJc w:val="left"/>
      <w:pPr>
        <w:ind w:left="7057" w:hanging="336"/>
      </w:pPr>
      <w:rPr>
        <w:rFonts w:hint="default"/>
        <w:lang w:val="en-US" w:eastAsia="en-US" w:bidi="ar-SA"/>
      </w:rPr>
    </w:lvl>
  </w:abstractNum>
  <w:abstractNum w:abstractNumId="5" w15:restartNumberingAfterBreak="0">
    <w:nsid w:val="05D01AC8"/>
    <w:multiLevelType w:val="hybridMultilevel"/>
    <w:tmpl w:val="207ED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047A"/>
    <w:multiLevelType w:val="hybridMultilevel"/>
    <w:tmpl w:val="DAAC776E"/>
    <w:lvl w:ilvl="0" w:tplc="195E82B4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8AE352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4D2C1B2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15CED41E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0728F614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5" w:tplc="E272D864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 w:tplc="3104B39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7" w:tplc="80DE28D8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8" w:tplc="73889AAA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2211FE1"/>
    <w:multiLevelType w:val="hybridMultilevel"/>
    <w:tmpl w:val="780A8E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4587"/>
    <w:multiLevelType w:val="hybridMultilevel"/>
    <w:tmpl w:val="0EFC605C"/>
    <w:lvl w:ilvl="0" w:tplc="2D8CA4D0">
      <w:start w:val="1"/>
      <w:numFmt w:val="decimal"/>
      <w:lvlText w:val="(%1)"/>
      <w:lvlJc w:val="left"/>
      <w:pPr>
        <w:ind w:left="218" w:hanging="382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384C0DF2">
      <w:numFmt w:val="bullet"/>
      <w:lvlText w:val="•"/>
      <w:lvlJc w:val="left"/>
      <w:pPr>
        <w:ind w:left="1074" w:hanging="382"/>
      </w:pPr>
      <w:rPr>
        <w:rFonts w:hint="default"/>
        <w:lang w:val="en-US" w:eastAsia="en-US" w:bidi="ar-SA"/>
      </w:rPr>
    </w:lvl>
    <w:lvl w:ilvl="2" w:tplc="39D06086">
      <w:numFmt w:val="bullet"/>
      <w:lvlText w:val="•"/>
      <w:lvlJc w:val="left"/>
      <w:pPr>
        <w:ind w:left="1929" w:hanging="382"/>
      </w:pPr>
      <w:rPr>
        <w:rFonts w:hint="default"/>
        <w:lang w:val="en-US" w:eastAsia="en-US" w:bidi="ar-SA"/>
      </w:rPr>
    </w:lvl>
    <w:lvl w:ilvl="3" w:tplc="87A2D1EE">
      <w:numFmt w:val="bullet"/>
      <w:lvlText w:val="•"/>
      <w:lvlJc w:val="left"/>
      <w:pPr>
        <w:ind w:left="2783" w:hanging="382"/>
      </w:pPr>
      <w:rPr>
        <w:rFonts w:hint="default"/>
        <w:lang w:val="en-US" w:eastAsia="en-US" w:bidi="ar-SA"/>
      </w:rPr>
    </w:lvl>
    <w:lvl w:ilvl="4" w:tplc="236EB45C">
      <w:numFmt w:val="bullet"/>
      <w:lvlText w:val="•"/>
      <w:lvlJc w:val="left"/>
      <w:pPr>
        <w:ind w:left="3638" w:hanging="382"/>
      </w:pPr>
      <w:rPr>
        <w:rFonts w:hint="default"/>
        <w:lang w:val="en-US" w:eastAsia="en-US" w:bidi="ar-SA"/>
      </w:rPr>
    </w:lvl>
    <w:lvl w:ilvl="5" w:tplc="A6FCB710">
      <w:numFmt w:val="bullet"/>
      <w:lvlText w:val="•"/>
      <w:lvlJc w:val="left"/>
      <w:pPr>
        <w:ind w:left="4493" w:hanging="382"/>
      </w:pPr>
      <w:rPr>
        <w:rFonts w:hint="default"/>
        <w:lang w:val="en-US" w:eastAsia="en-US" w:bidi="ar-SA"/>
      </w:rPr>
    </w:lvl>
    <w:lvl w:ilvl="6" w:tplc="77B86510">
      <w:numFmt w:val="bullet"/>
      <w:lvlText w:val="•"/>
      <w:lvlJc w:val="left"/>
      <w:pPr>
        <w:ind w:left="5347" w:hanging="382"/>
      </w:pPr>
      <w:rPr>
        <w:rFonts w:hint="default"/>
        <w:lang w:val="en-US" w:eastAsia="en-US" w:bidi="ar-SA"/>
      </w:rPr>
    </w:lvl>
    <w:lvl w:ilvl="7" w:tplc="72E65D82">
      <w:numFmt w:val="bullet"/>
      <w:lvlText w:val="•"/>
      <w:lvlJc w:val="left"/>
      <w:pPr>
        <w:ind w:left="6202" w:hanging="382"/>
      </w:pPr>
      <w:rPr>
        <w:rFonts w:hint="default"/>
        <w:lang w:val="en-US" w:eastAsia="en-US" w:bidi="ar-SA"/>
      </w:rPr>
    </w:lvl>
    <w:lvl w:ilvl="8" w:tplc="BD9E10D4">
      <w:numFmt w:val="bullet"/>
      <w:lvlText w:val="•"/>
      <w:lvlJc w:val="left"/>
      <w:pPr>
        <w:ind w:left="7057" w:hanging="382"/>
      </w:pPr>
      <w:rPr>
        <w:rFonts w:hint="default"/>
        <w:lang w:val="en-US" w:eastAsia="en-US" w:bidi="ar-SA"/>
      </w:rPr>
    </w:lvl>
  </w:abstractNum>
  <w:abstractNum w:abstractNumId="9" w15:restartNumberingAfterBreak="0">
    <w:nsid w:val="1B792D7D"/>
    <w:multiLevelType w:val="hybridMultilevel"/>
    <w:tmpl w:val="F0745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CE5"/>
    <w:multiLevelType w:val="hybridMultilevel"/>
    <w:tmpl w:val="4E625622"/>
    <w:lvl w:ilvl="0" w:tplc="B52CFAD6">
      <w:start w:val="1"/>
      <w:numFmt w:val="decimal"/>
      <w:lvlText w:val="(%1)"/>
      <w:lvlJc w:val="left"/>
      <w:pPr>
        <w:ind w:left="218" w:hanging="37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A7053F4">
      <w:numFmt w:val="bullet"/>
      <w:lvlText w:val="•"/>
      <w:lvlJc w:val="left"/>
      <w:pPr>
        <w:ind w:left="1074" w:hanging="370"/>
      </w:pPr>
      <w:rPr>
        <w:rFonts w:hint="default"/>
        <w:lang w:val="en-US" w:eastAsia="en-US" w:bidi="ar-SA"/>
      </w:rPr>
    </w:lvl>
    <w:lvl w:ilvl="2" w:tplc="1DACAA1A">
      <w:numFmt w:val="bullet"/>
      <w:lvlText w:val="•"/>
      <w:lvlJc w:val="left"/>
      <w:pPr>
        <w:ind w:left="1929" w:hanging="370"/>
      </w:pPr>
      <w:rPr>
        <w:rFonts w:hint="default"/>
        <w:lang w:val="en-US" w:eastAsia="en-US" w:bidi="ar-SA"/>
      </w:rPr>
    </w:lvl>
    <w:lvl w:ilvl="3" w:tplc="4BA4357E">
      <w:numFmt w:val="bullet"/>
      <w:lvlText w:val="•"/>
      <w:lvlJc w:val="left"/>
      <w:pPr>
        <w:ind w:left="2783" w:hanging="370"/>
      </w:pPr>
      <w:rPr>
        <w:rFonts w:hint="default"/>
        <w:lang w:val="en-US" w:eastAsia="en-US" w:bidi="ar-SA"/>
      </w:rPr>
    </w:lvl>
    <w:lvl w:ilvl="4" w:tplc="6C56BE20">
      <w:numFmt w:val="bullet"/>
      <w:lvlText w:val="•"/>
      <w:lvlJc w:val="left"/>
      <w:pPr>
        <w:ind w:left="3638" w:hanging="370"/>
      </w:pPr>
      <w:rPr>
        <w:rFonts w:hint="default"/>
        <w:lang w:val="en-US" w:eastAsia="en-US" w:bidi="ar-SA"/>
      </w:rPr>
    </w:lvl>
    <w:lvl w:ilvl="5" w:tplc="4ECA2EB2">
      <w:numFmt w:val="bullet"/>
      <w:lvlText w:val="•"/>
      <w:lvlJc w:val="left"/>
      <w:pPr>
        <w:ind w:left="4493" w:hanging="370"/>
      </w:pPr>
      <w:rPr>
        <w:rFonts w:hint="default"/>
        <w:lang w:val="en-US" w:eastAsia="en-US" w:bidi="ar-SA"/>
      </w:rPr>
    </w:lvl>
    <w:lvl w:ilvl="6" w:tplc="D158C55E">
      <w:numFmt w:val="bullet"/>
      <w:lvlText w:val="•"/>
      <w:lvlJc w:val="left"/>
      <w:pPr>
        <w:ind w:left="5347" w:hanging="370"/>
      </w:pPr>
      <w:rPr>
        <w:rFonts w:hint="default"/>
        <w:lang w:val="en-US" w:eastAsia="en-US" w:bidi="ar-SA"/>
      </w:rPr>
    </w:lvl>
    <w:lvl w:ilvl="7" w:tplc="2AA08A10">
      <w:numFmt w:val="bullet"/>
      <w:lvlText w:val="•"/>
      <w:lvlJc w:val="left"/>
      <w:pPr>
        <w:ind w:left="6202" w:hanging="370"/>
      </w:pPr>
      <w:rPr>
        <w:rFonts w:hint="default"/>
        <w:lang w:val="en-US" w:eastAsia="en-US" w:bidi="ar-SA"/>
      </w:rPr>
    </w:lvl>
    <w:lvl w:ilvl="8" w:tplc="1982162A">
      <w:numFmt w:val="bullet"/>
      <w:lvlText w:val="•"/>
      <w:lvlJc w:val="left"/>
      <w:pPr>
        <w:ind w:left="7057" w:hanging="370"/>
      </w:pPr>
      <w:rPr>
        <w:rFonts w:hint="default"/>
        <w:lang w:val="en-US" w:eastAsia="en-US" w:bidi="ar-SA"/>
      </w:rPr>
    </w:lvl>
  </w:abstractNum>
  <w:abstractNum w:abstractNumId="11" w15:restartNumberingAfterBreak="0">
    <w:nsid w:val="27D671E5"/>
    <w:multiLevelType w:val="hybridMultilevel"/>
    <w:tmpl w:val="7D5A7CB4"/>
    <w:lvl w:ilvl="0" w:tplc="7DF498FA">
      <w:start w:val="1"/>
      <w:numFmt w:val="lowerLetter"/>
      <w:lvlText w:val="(%1)"/>
      <w:lvlJc w:val="left"/>
      <w:pPr>
        <w:ind w:left="894" w:hanging="677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4AD4FCD4">
      <w:numFmt w:val="bullet"/>
      <w:lvlText w:val="•"/>
      <w:lvlJc w:val="left"/>
      <w:pPr>
        <w:ind w:left="1686" w:hanging="677"/>
      </w:pPr>
      <w:rPr>
        <w:rFonts w:hint="default"/>
        <w:lang w:val="en-US" w:eastAsia="en-US" w:bidi="ar-SA"/>
      </w:rPr>
    </w:lvl>
    <w:lvl w:ilvl="2" w:tplc="183AC818">
      <w:numFmt w:val="bullet"/>
      <w:lvlText w:val="•"/>
      <w:lvlJc w:val="left"/>
      <w:pPr>
        <w:ind w:left="2473" w:hanging="677"/>
      </w:pPr>
      <w:rPr>
        <w:rFonts w:hint="default"/>
        <w:lang w:val="en-US" w:eastAsia="en-US" w:bidi="ar-SA"/>
      </w:rPr>
    </w:lvl>
    <w:lvl w:ilvl="3" w:tplc="F7C272B8">
      <w:numFmt w:val="bullet"/>
      <w:lvlText w:val="•"/>
      <w:lvlJc w:val="left"/>
      <w:pPr>
        <w:ind w:left="3259" w:hanging="677"/>
      </w:pPr>
      <w:rPr>
        <w:rFonts w:hint="default"/>
        <w:lang w:val="en-US" w:eastAsia="en-US" w:bidi="ar-SA"/>
      </w:rPr>
    </w:lvl>
    <w:lvl w:ilvl="4" w:tplc="9F2E4AAA">
      <w:numFmt w:val="bullet"/>
      <w:lvlText w:val="•"/>
      <w:lvlJc w:val="left"/>
      <w:pPr>
        <w:ind w:left="4046" w:hanging="677"/>
      </w:pPr>
      <w:rPr>
        <w:rFonts w:hint="default"/>
        <w:lang w:val="en-US" w:eastAsia="en-US" w:bidi="ar-SA"/>
      </w:rPr>
    </w:lvl>
    <w:lvl w:ilvl="5" w:tplc="DCA89CCE">
      <w:numFmt w:val="bullet"/>
      <w:lvlText w:val="•"/>
      <w:lvlJc w:val="left"/>
      <w:pPr>
        <w:ind w:left="4833" w:hanging="677"/>
      </w:pPr>
      <w:rPr>
        <w:rFonts w:hint="default"/>
        <w:lang w:val="en-US" w:eastAsia="en-US" w:bidi="ar-SA"/>
      </w:rPr>
    </w:lvl>
    <w:lvl w:ilvl="6" w:tplc="F59634AA">
      <w:numFmt w:val="bullet"/>
      <w:lvlText w:val="•"/>
      <w:lvlJc w:val="left"/>
      <w:pPr>
        <w:ind w:left="5619" w:hanging="677"/>
      </w:pPr>
      <w:rPr>
        <w:rFonts w:hint="default"/>
        <w:lang w:val="en-US" w:eastAsia="en-US" w:bidi="ar-SA"/>
      </w:rPr>
    </w:lvl>
    <w:lvl w:ilvl="7" w:tplc="EE861AF4">
      <w:numFmt w:val="bullet"/>
      <w:lvlText w:val="•"/>
      <w:lvlJc w:val="left"/>
      <w:pPr>
        <w:ind w:left="6406" w:hanging="677"/>
      </w:pPr>
      <w:rPr>
        <w:rFonts w:hint="default"/>
        <w:lang w:val="en-US" w:eastAsia="en-US" w:bidi="ar-SA"/>
      </w:rPr>
    </w:lvl>
    <w:lvl w:ilvl="8" w:tplc="7E74966A">
      <w:numFmt w:val="bullet"/>
      <w:lvlText w:val="•"/>
      <w:lvlJc w:val="left"/>
      <w:pPr>
        <w:ind w:left="7193" w:hanging="677"/>
      </w:pPr>
      <w:rPr>
        <w:rFonts w:hint="default"/>
        <w:lang w:val="en-US" w:eastAsia="en-US" w:bidi="ar-SA"/>
      </w:rPr>
    </w:lvl>
  </w:abstractNum>
  <w:abstractNum w:abstractNumId="12" w15:restartNumberingAfterBreak="0">
    <w:nsid w:val="282B3D35"/>
    <w:multiLevelType w:val="hybridMultilevel"/>
    <w:tmpl w:val="D29E8C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646"/>
    <w:multiLevelType w:val="hybridMultilevel"/>
    <w:tmpl w:val="B434B90A"/>
    <w:lvl w:ilvl="0" w:tplc="5D7CE2B0">
      <w:start w:val="1"/>
      <w:numFmt w:val="decimal"/>
      <w:lvlText w:val="(%1)"/>
      <w:lvlJc w:val="left"/>
      <w:pPr>
        <w:ind w:left="218" w:hanging="341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13E82924">
      <w:numFmt w:val="bullet"/>
      <w:lvlText w:val="•"/>
      <w:lvlJc w:val="left"/>
      <w:pPr>
        <w:ind w:left="1074" w:hanging="341"/>
      </w:pPr>
      <w:rPr>
        <w:rFonts w:hint="default"/>
        <w:lang w:val="en-US" w:eastAsia="en-US" w:bidi="ar-SA"/>
      </w:rPr>
    </w:lvl>
    <w:lvl w:ilvl="2" w:tplc="91841ABE">
      <w:numFmt w:val="bullet"/>
      <w:lvlText w:val="•"/>
      <w:lvlJc w:val="left"/>
      <w:pPr>
        <w:ind w:left="1929" w:hanging="341"/>
      </w:pPr>
      <w:rPr>
        <w:rFonts w:hint="default"/>
        <w:lang w:val="en-US" w:eastAsia="en-US" w:bidi="ar-SA"/>
      </w:rPr>
    </w:lvl>
    <w:lvl w:ilvl="3" w:tplc="33ACB2E2">
      <w:numFmt w:val="bullet"/>
      <w:lvlText w:val="•"/>
      <w:lvlJc w:val="left"/>
      <w:pPr>
        <w:ind w:left="2783" w:hanging="341"/>
      </w:pPr>
      <w:rPr>
        <w:rFonts w:hint="default"/>
        <w:lang w:val="en-US" w:eastAsia="en-US" w:bidi="ar-SA"/>
      </w:rPr>
    </w:lvl>
    <w:lvl w:ilvl="4" w:tplc="04163876">
      <w:numFmt w:val="bullet"/>
      <w:lvlText w:val="•"/>
      <w:lvlJc w:val="left"/>
      <w:pPr>
        <w:ind w:left="3638" w:hanging="341"/>
      </w:pPr>
      <w:rPr>
        <w:rFonts w:hint="default"/>
        <w:lang w:val="en-US" w:eastAsia="en-US" w:bidi="ar-SA"/>
      </w:rPr>
    </w:lvl>
    <w:lvl w:ilvl="5" w:tplc="73F4CAC8">
      <w:numFmt w:val="bullet"/>
      <w:lvlText w:val="•"/>
      <w:lvlJc w:val="left"/>
      <w:pPr>
        <w:ind w:left="4493" w:hanging="341"/>
      </w:pPr>
      <w:rPr>
        <w:rFonts w:hint="default"/>
        <w:lang w:val="en-US" w:eastAsia="en-US" w:bidi="ar-SA"/>
      </w:rPr>
    </w:lvl>
    <w:lvl w:ilvl="6" w:tplc="E8F0EC66">
      <w:numFmt w:val="bullet"/>
      <w:lvlText w:val="•"/>
      <w:lvlJc w:val="left"/>
      <w:pPr>
        <w:ind w:left="5347" w:hanging="341"/>
      </w:pPr>
      <w:rPr>
        <w:rFonts w:hint="default"/>
        <w:lang w:val="en-US" w:eastAsia="en-US" w:bidi="ar-SA"/>
      </w:rPr>
    </w:lvl>
    <w:lvl w:ilvl="7" w:tplc="CAEEC732">
      <w:numFmt w:val="bullet"/>
      <w:lvlText w:val="•"/>
      <w:lvlJc w:val="left"/>
      <w:pPr>
        <w:ind w:left="6202" w:hanging="341"/>
      </w:pPr>
      <w:rPr>
        <w:rFonts w:hint="default"/>
        <w:lang w:val="en-US" w:eastAsia="en-US" w:bidi="ar-SA"/>
      </w:rPr>
    </w:lvl>
    <w:lvl w:ilvl="8" w:tplc="568A695A">
      <w:numFmt w:val="bullet"/>
      <w:lvlText w:val="•"/>
      <w:lvlJc w:val="left"/>
      <w:pPr>
        <w:ind w:left="7057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319A0C98"/>
    <w:multiLevelType w:val="hybridMultilevel"/>
    <w:tmpl w:val="C7CC92FE"/>
    <w:lvl w:ilvl="0" w:tplc="B7F833A6">
      <w:start w:val="1"/>
      <w:numFmt w:val="decimal"/>
      <w:lvlText w:val="(%1)"/>
      <w:lvlJc w:val="left"/>
      <w:pPr>
        <w:ind w:left="218" w:hanging="38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AC8D4D6">
      <w:numFmt w:val="bullet"/>
      <w:lvlText w:val="•"/>
      <w:lvlJc w:val="left"/>
      <w:pPr>
        <w:ind w:left="1074" w:hanging="382"/>
      </w:pPr>
      <w:rPr>
        <w:rFonts w:hint="default"/>
        <w:lang w:val="en-US" w:eastAsia="en-US" w:bidi="ar-SA"/>
      </w:rPr>
    </w:lvl>
    <w:lvl w:ilvl="2" w:tplc="A8765B88">
      <w:numFmt w:val="bullet"/>
      <w:lvlText w:val="•"/>
      <w:lvlJc w:val="left"/>
      <w:pPr>
        <w:ind w:left="1929" w:hanging="382"/>
      </w:pPr>
      <w:rPr>
        <w:rFonts w:hint="default"/>
        <w:lang w:val="en-US" w:eastAsia="en-US" w:bidi="ar-SA"/>
      </w:rPr>
    </w:lvl>
    <w:lvl w:ilvl="3" w:tplc="DC4CD1D0">
      <w:numFmt w:val="bullet"/>
      <w:lvlText w:val="•"/>
      <w:lvlJc w:val="left"/>
      <w:pPr>
        <w:ind w:left="2783" w:hanging="382"/>
      </w:pPr>
      <w:rPr>
        <w:rFonts w:hint="default"/>
        <w:lang w:val="en-US" w:eastAsia="en-US" w:bidi="ar-SA"/>
      </w:rPr>
    </w:lvl>
    <w:lvl w:ilvl="4" w:tplc="BBD678FC">
      <w:numFmt w:val="bullet"/>
      <w:lvlText w:val="•"/>
      <w:lvlJc w:val="left"/>
      <w:pPr>
        <w:ind w:left="3638" w:hanging="382"/>
      </w:pPr>
      <w:rPr>
        <w:rFonts w:hint="default"/>
        <w:lang w:val="en-US" w:eastAsia="en-US" w:bidi="ar-SA"/>
      </w:rPr>
    </w:lvl>
    <w:lvl w:ilvl="5" w:tplc="BD18E9AC">
      <w:numFmt w:val="bullet"/>
      <w:lvlText w:val="•"/>
      <w:lvlJc w:val="left"/>
      <w:pPr>
        <w:ind w:left="4493" w:hanging="382"/>
      </w:pPr>
      <w:rPr>
        <w:rFonts w:hint="default"/>
        <w:lang w:val="en-US" w:eastAsia="en-US" w:bidi="ar-SA"/>
      </w:rPr>
    </w:lvl>
    <w:lvl w:ilvl="6" w:tplc="F17E2BEE">
      <w:numFmt w:val="bullet"/>
      <w:lvlText w:val="•"/>
      <w:lvlJc w:val="left"/>
      <w:pPr>
        <w:ind w:left="5347" w:hanging="382"/>
      </w:pPr>
      <w:rPr>
        <w:rFonts w:hint="default"/>
        <w:lang w:val="en-US" w:eastAsia="en-US" w:bidi="ar-SA"/>
      </w:rPr>
    </w:lvl>
    <w:lvl w:ilvl="7" w:tplc="D38E6D00">
      <w:numFmt w:val="bullet"/>
      <w:lvlText w:val="•"/>
      <w:lvlJc w:val="left"/>
      <w:pPr>
        <w:ind w:left="6202" w:hanging="382"/>
      </w:pPr>
      <w:rPr>
        <w:rFonts w:hint="default"/>
        <w:lang w:val="en-US" w:eastAsia="en-US" w:bidi="ar-SA"/>
      </w:rPr>
    </w:lvl>
    <w:lvl w:ilvl="8" w:tplc="0D46BB48">
      <w:numFmt w:val="bullet"/>
      <w:lvlText w:val="•"/>
      <w:lvlJc w:val="left"/>
      <w:pPr>
        <w:ind w:left="7057" w:hanging="382"/>
      </w:pPr>
      <w:rPr>
        <w:rFonts w:hint="default"/>
        <w:lang w:val="en-US" w:eastAsia="en-US" w:bidi="ar-SA"/>
      </w:rPr>
    </w:lvl>
  </w:abstractNum>
  <w:abstractNum w:abstractNumId="15" w15:restartNumberingAfterBreak="0">
    <w:nsid w:val="33C01A1D"/>
    <w:multiLevelType w:val="hybridMultilevel"/>
    <w:tmpl w:val="9E1AB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81"/>
    <w:multiLevelType w:val="hybridMultilevel"/>
    <w:tmpl w:val="17046E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A0AC0"/>
    <w:multiLevelType w:val="hybridMultilevel"/>
    <w:tmpl w:val="2A4E3A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7402A1"/>
    <w:multiLevelType w:val="hybridMultilevel"/>
    <w:tmpl w:val="077EC5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B12C5"/>
    <w:multiLevelType w:val="hybridMultilevel"/>
    <w:tmpl w:val="96D873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A43"/>
    <w:multiLevelType w:val="hybridMultilevel"/>
    <w:tmpl w:val="9B3A8A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1FD"/>
    <w:multiLevelType w:val="hybridMultilevel"/>
    <w:tmpl w:val="E29E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15A5"/>
    <w:multiLevelType w:val="hybridMultilevel"/>
    <w:tmpl w:val="13C0FC08"/>
    <w:lvl w:ilvl="0" w:tplc="83549F54">
      <w:start w:val="1"/>
      <w:numFmt w:val="decimal"/>
      <w:lvlText w:val="(%1)"/>
      <w:lvlJc w:val="left"/>
      <w:pPr>
        <w:ind w:left="218" w:hanging="336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C46297CA">
      <w:numFmt w:val="bullet"/>
      <w:lvlText w:val="•"/>
      <w:lvlJc w:val="left"/>
      <w:pPr>
        <w:ind w:left="1074" w:hanging="336"/>
      </w:pPr>
      <w:rPr>
        <w:rFonts w:hint="default"/>
        <w:lang w:val="en-US" w:eastAsia="en-US" w:bidi="ar-SA"/>
      </w:rPr>
    </w:lvl>
    <w:lvl w:ilvl="2" w:tplc="A56EDC7A">
      <w:numFmt w:val="bullet"/>
      <w:lvlText w:val="•"/>
      <w:lvlJc w:val="left"/>
      <w:pPr>
        <w:ind w:left="1929" w:hanging="336"/>
      </w:pPr>
      <w:rPr>
        <w:rFonts w:hint="default"/>
        <w:lang w:val="en-US" w:eastAsia="en-US" w:bidi="ar-SA"/>
      </w:rPr>
    </w:lvl>
    <w:lvl w:ilvl="3" w:tplc="DE889698">
      <w:numFmt w:val="bullet"/>
      <w:lvlText w:val="•"/>
      <w:lvlJc w:val="left"/>
      <w:pPr>
        <w:ind w:left="2783" w:hanging="336"/>
      </w:pPr>
      <w:rPr>
        <w:rFonts w:hint="default"/>
        <w:lang w:val="en-US" w:eastAsia="en-US" w:bidi="ar-SA"/>
      </w:rPr>
    </w:lvl>
    <w:lvl w:ilvl="4" w:tplc="C76ACD38">
      <w:numFmt w:val="bullet"/>
      <w:lvlText w:val="•"/>
      <w:lvlJc w:val="left"/>
      <w:pPr>
        <w:ind w:left="3638" w:hanging="336"/>
      </w:pPr>
      <w:rPr>
        <w:rFonts w:hint="default"/>
        <w:lang w:val="en-US" w:eastAsia="en-US" w:bidi="ar-SA"/>
      </w:rPr>
    </w:lvl>
    <w:lvl w:ilvl="5" w:tplc="89CA92A4">
      <w:numFmt w:val="bullet"/>
      <w:lvlText w:val="•"/>
      <w:lvlJc w:val="left"/>
      <w:pPr>
        <w:ind w:left="4493" w:hanging="336"/>
      </w:pPr>
      <w:rPr>
        <w:rFonts w:hint="default"/>
        <w:lang w:val="en-US" w:eastAsia="en-US" w:bidi="ar-SA"/>
      </w:rPr>
    </w:lvl>
    <w:lvl w:ilvl="6" w:tplc="0498B048">
      <w:numFmt w:val="bullet"/>
      <w:lvlText w:val="•"/>
      <w:lvlJc w:val="left"/>
      <w:pPr>
        <w:ind w:left="5347" w:hanging="336"/>
      </w:pPr>
      <w:rPr>
        <w:rFonts w:hint="default"/>
        <w:lang w:val="en-US" w:eastAsia="en-US" w:bidi="ar-SA"/>
      </w:rPr>
    </w:lvl>
    <w:lvl w:ilvl="7" w:tplc="2904C132">
      <w:numFmt w:val="bullet"/>
      <w:lvlText w:val="•"/>
      <w:lvlJc w:val="left"/>
      <w:pPr>
        <w:ind w:left="6202" w:hanging="336"/>
      </w:pPr>
      <w:rPr>
        <w:rFonts w:hint="default"/>
        <w:lang w:val="en-US" w:eastAsia="en-US" w:bidi="ar-SA"/>
      </w:rPr>
    </w:lvl>
    <w:lvl w:ilvl="8" w:tplc="0F964DD2">
      <w:numFmt w:val="bullet"/>
      <w:lvlText w:val="•"/>
      <w:lvlJc w:val="left"/>
      <w:pPr>
        <w:ind w:left="7057" w:hanging="336"/>
      </w:pPr>
      <w:rPr>
        <w:rFonts w:hint="default"/>
        <w:lang w:val="en-US" w:eastAsia="en-US" w:bidi="ar-SA"/>
      </w:rPr>
    </w:lvl>
  </w:abstractNum>
  <w:abstractNum w:abstractNumId="23" w15:restartNumberingAfterBreak="0">
    <w:nsid w:val="4DFA3BB7"/>
    <w:multiLevelType w:val="hybridMultilevel"/>
    <w:tmpl w:val="4516CF7C"/>
    <w:lvl w:ilvl="0" w:tplc="51C6784A">
      <w:start w:val="1"/>
      <w:numFmt w:val="decimal"/>
      <w:lvlText w:val="(%1)"/>
      <w:lvlJc w:val="left"/>
      <w:pPr>
        <w:ind w:left="218" w:hanging="389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32263044">
      <w:numFmt w:val="bullet"/>
      <w:lvlText w:val="•"/>
      <w:lvlJc w:val="left"/>
      <w:pPr>
        <w:ind w:left="1074" w:hanging="389"/>
      </w:pPr>
      <w:rPr>
        <w:rFonts w:hint="default"/>
        <w:lang w:val="en-US" w:eastAsia="en-US" w:bidi="ar-SA"/>
      </w:rPr>
    </w:lvl>
    <w:lvl w:ilvl="2" w:tplc="F56AAFB0">
      <w:numFmt w:val="bullet"/>
      <w:lvlText w:val="•"/>
      <w:lvlJc w:val="left"/>
      <w:pPr>
        <w:ind w:left="1929" w:hanging="389"/>
      </w:pPr>
      <w:rPr>
        <w:rFonts w:hint="default"/>
        <w:lang w:val="en-US" w:eastAsia="en-US" w:bidi="ar-SA"/>
      </w:rPr>
    </w:lvl>
    <w:lvl w:ilvl="3" w:tplc="A88A55B6">
      <w:numFmt w:val="bullet"/>
      <w:lvlText w:val="•"/>
      <w:lvlJc w:val="left"/>
      <w:pPr>
        <w:ind w:left="2783" w:hanging="389"/>
      </w:pPr>
      <w:rPr>
        <w:rFonts w:hint="default"/>
        <w:lang w:val="en-US" w:eastAsia="en-US" w:bidi="ar-SA"/>
      </w:rPr>
    </w:lvl>
    <w:lvl w:ilvl="4" w:tplc="834EDAE4">
      <w:numFmt w:val="bullet"/>
      <w:lvlText w:val="•"/>
      <w:lvlJc w:val="left"/>
      <w:pPr>
        <w:ind w:left="3638" w:hanging="389"/>
      </w:pPr>
      <w:rPr>
        <w:rFonts w:hint="default"/>
        <w:lang w:val="en-US" w:eastAsia="en-US" w:bidi="ar-SA"/>
      </w:rPr>
    </w:lvl>
    <w:lvl w:ilvl="5" w:tplc="0890D7AA">
      <w:numFmt w:val="bullet"/>
      <w:lvlText w:val="•"/>
      <w:lvlJc w:val="left"/>
      <w:pPr>
        <w:ind w:left="4493" w:hanging="389"/>
      </w:pPr>
      <w:rPr>
        <w:rFonts w:hint="default"/>
        <w:lang w:val="en-US" w:eastAsia="en-US" w:bidi="ar-SA"/>
      </w:rPr>
    </w:lvl>
    <w:lvl w:ilvl="6" w:tplc="3B245A10">
      <w:numFmt w:val="bullet"/>
      <w:lvlText w:val="•"/>
      <w:lvlJc w:val="left"/>
      <w:pPr>
        <w:ind w:left="5347" w:hanging="389"/>
      </w:pPr>
      <w:rPr>
        <w:rFonts w:hint="default"/>
        <w:lang w:val="en-US" w:eastAsia="en-US" w:bidi="ar-SA"/>
      </w:rPr>
    </w:lvl>
    <w:lvl w:ilvl="7" w:tplc="95C6384A">
      <w:numFmt w:val="bullet"/>
      <w:lvlText w:val="•"/>
      <w:lvlJc w:val="left"/>
      <w:pPr>
        <w:ind w:left="6202" w:hanging="389"/>
      </w:pPr>
      <w:rPr>
        <w:rFonts w:hint="default"/>
        <w:lang w:val="en-US" w:eastAsia="en-US" w:bidi="ar-SA"/>
      </w:rPr>
    </w:lvl>
    <w:lvl w:ilvl="8" w:tplc="BEAA365C">
      <w:numFmt w:val="bullet"/>
      <w:lvlText w:val="•"/>
      <w:lvlJc w:val="left"/>
      <w:pPr>
        <w:ind w:left="7057" w:hanging="389"/>
      </w:pPr>
      <w:rPr>
        <w:rFonts w:hint="default"/>
        <w:lang w:val="en-US" w:eastAsia="en-US" w:bidi="ar-SA"/>
      </w:rPr>
    </w:lvl>
  </w:abstractNum>
  <w:abstractNum w:abstractNumId="24" w15:restartNumberingAfterBreak="0">
    <w:nsid w:val="58696D45"/>
    <w:multiLevelType w:val="multilevel"/>
    <w:tmpl w:val="81A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B1CC7"/>
    <w:multiLevelType w:val="hybridMultilevel"/>
    <w:tmpl w:val="4CBAF42C"/>
    <w:lvl w:ilvl="0" w:tplc="DB86355E">
      <w:start w:val="1"/>
      <w:numFmt w:val="decimal"/>
      <w:lvlText w:val="(%1)"/>
      <w:lvlJc w:val="left"/>
      <w:pPr>
        <w:ind w:left="218" w:hanging="324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A1F607B2">
      <w:numFmt w:val="bullet"/>
      <w:lvlText w:val="•"/>
      <w:lvlJc w:val="left"/>
      <w:pPr>
        <w:ind w:left="1074" w:hanging="324"/>
      </w:pPr>
      <w:rPr>
        <w:rFonts w:hint="default"/>
        <w:lang w:val="en-US" w:eastAsia="en-US" w:bidi="ar-SA"/>
      </w:rPr>
    </w:lvl>
    <w:lvl w:ilvl="2" w:tplc="72EC20EC">
      <w:numFmt w:val="bullet"/>
      <w:lvlText w:val="•"/>
      <w:lvlJc w:val="left"/>
      <w:pPr>
        <w:ind w:left="1929" w:hanging="324"/>
      </w:pPr>
      <w:rPr>
        <w:rFonts w:hint="default"/>
        <w:lang w:val="en-US" w:eastAsia="en-US" w:bidi="ar-SA"/>
      </w:rPr>
    </w:lvl>
    <w:lvl w:ilvl="3" w:tplc="409E709E">
      <w:numFmt w:val="bullet"/>
      <w:lvlText w:val="•"/>
      <w:lvlJc w:val="left"/>
      <w:pPr>
        <w:ind w:left="2783" w:hanging="324"/>
      </w:pPr>
      <w:rPr>
        <w:rFonts w:hint="default"/>
        <w:lang w:val="en-US" w:eastAsia="en-US" w:bidi="ar-SA"/>
      </w:rPr>
    </w:lvl>
    <w:lvl w:ilvl="4" w:tplc="FEDE48BE">
      <w:numFmt w:val="bullet"/>
      <w:lvlText w:val="•"/>
      <w:lvlJc w:val="left"/>
      <w:pPr>
        <w:ind w:left="3638" w:hanging="324"/>
      </w:pPr>
      <w:rPr>
        <w:rFonts w:hint="default"/>
        <w:lang w:val="en-US" w:eastAsia="en-US" w:bidi="ar-SA"/>
      </w:rPr>
    </w:lvl>
    <w:lvl w:ilvl="5" w:tplc="332EDCA8">
      <w:numFmt w:val="bullet"/>
      <w:lvlText w:val="•"/>
      <w:lvlJc w:val="left"/>
      <w:pPr>
        <w:ind w:left="4493" w:hanging="324"/>
      </w:pPr>
      <w:rPr>
        <w:rFonts w:hint="default"/>
        <w:lang w:val="en-US" w:eastAsia="en-US" w:bidi="ar-SA"/>
      </w:rPr>
    </w:lvl>
    <w:lvl w:ilvl="6" w:tplc="B97A0B8E">
      <w:numFmt w:val="bullet"/>
      <w:lvlText w:val="•"/>
      <w:lvlJc w:val="left"/>
      <w:pPr>
        <w:ind w:left="5347" w:hanging="324"/>
      </w:pPr>
      <w:rPr>
        <w:rFonts w:hint="default"/>
        <w:lang w:val="en-US" w:eastAsia="en-US" w:bidi="ar-SA"/>
      </w:rPr>
    </w:lvl>
    <w:lvl w:ilvl="7" w:tplc="AD30A5B2">
      <w:numFmt w:val="bullet"/>
      <w:lvlText w:val="•"/>
      <w:lvlJc w:val="left"/>
      <w:pPr>
        <w:ind w:left="6202" w:hanging="324"/>
      </w:pPr>
      <w:rPr>
        <w:rFonts w:hint="default"/>
        <w:lang w:val="en-US" w:eastAsia="en-US" w:bidi="ar-SA"/>
      </w:rPr>
    </w:lvl>
    <w:lvl w:ilvl="8" w:tplc="0C06AAE8">
      <w:numFmt w:val="bullet"/>
      <w:lvlText w:val="•"/>
      <w:lvlJc w:val="left"/>
      <w:pPr>
        <w:ind w:left="7057" w:hanging="324"/>
      </w:pPr>
      <w:rPr>
        <w:rFonts w:hint="default"/>
        <w:lang w:val="en-US" w:eastAsia="en-US" w:bidi="ar-SA"/>
      </w:rPr>
    </w:lvl>
  </w:abstractNum>
  <w:abstractNum w:abstractNumId="26" w15:restartNumberingAfterBreak="0">
    <w:nsid w:val="5C697B03"/>
    <w:multiLevelType w:val="hybridMultilevel"/>
    <w:tmpl w:val="07FCC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11A0"/>
    <w:multiLevelType w:val="hybridMultilevel"/>
    <w:tmpl w:val="94FC1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64C24"/>
    <w:multiLevelType w:val="multilevel"/>
    <w:tmpl w:val="90B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4D499E"/>
    <w:multiLevelType w:val="hybridMultilevel"/>
    <w:tmpl w:val="F3E899D4"/>
    <w:lvl w:ilvl="0" w:tplc="F8547676">
      <w:start w:val="1"/>
      <w:numFmt w:val="decimal"/>
      <w:lvlText w:val="(%1)"/>
      <w:lvlJc w:val="left"/>
      <w:pPr>
        <w:ind w:left="218" w:hanging="336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FED601C4">
      <w:start w:val="1"/>
      <w:numFmt w:val="lowerLetter"/>
      <w:lvlText w:val="(%2)"/>
      <w:lvlJc w:val="left"/>
      <w:pPr>
        <w:ind w:left="1269" w:hanging="33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283CF21C">
      <w:numFmt w:val="bullet"/>
      <w:lvlText w:val="•"/>
      <w:lvlJc w:val="left"/>
      <w:pPr>
        <w:ind w:left="2094" w:hanging="332"/>
      </w:pPr>
      <w:rPr>
        <w:rFonts w:hint="default"/>
        <w:lang w:val="en-US" w:eastAsia="en-US" w:bidi="ar-SA"/>
      </w:rPr>
    </w:lvl>
    <w:lvl w:ilvl="3" w:tplc="B9A8D3A0">
      <w:numFmt w:val="bullet"/>
      <w:lvlText w:val="•"/>
      <w:lvlJc w:val="left"/>
      <w:pPr>
        <w:ind w:left="2928" w:hanging="332"/>
      </w:pPr>
      <w:rPr>
        <w:rFonts w:hint="default"/>
        <w:lang w:val="en-US" w:eastAsia="en-US" w:bidi="ar-SA"/>
      </w:rPr>
    </w:lvl>
    <w:lvl w:ilvl="4" w:tplc="5CD23954">
      <w:numFmt w:val="bullet"/>
      <w:lvlText w:val="•"/>
      <w:lvlJc w:val="left"/>
      <w:pPr>
        <w:ind w:left="3762" w:hanging="332"/>
      </w:pPr>
      <w:rPr>
        <w:rFonts w:hint="default"/>
        <w:lang w:val="en-US" w:eastAsia="en-US" w:bidi="ar-SA"/>
      </w:rPr>
    </w:lvl>
    <w:lvl w:ilvl="5" w:tplc="967A58A4">
      <w:numFmt w:val="bullet"/>
      <w:lvlText w:val="•"/>
      <w:lvlJc w:val="left"/>
      <w:pPr>
        <w:ind w:left="4596" w:hanging="332"/>
      </w:pPr>
      <w:rPr>
        <w:rFonts w:hint="default"/>
        <w:lang w:val="en-US" w:eastAsia="en-US" w:bidi="ar-SA"/>
      </w:rPr>
    </w:lvl>
    <w:lvl w:ilvl="6" w:tplc="FBA8FE48">
      <w:numFmt w:val="bullet"/>
      <w:lvlText w:val="•"/>
      <w:lvlJc w:val="left"/>
      <w:pPr>
        <w:ind w:left="5430" w:hanging="332"/>
      </w:pPr>
      <w:rPr>
        <w:rFonts w:hint="default"/>
        <w:lang w:val="en-US" w:eastAsia="en-US" w:bidi="ar-SA"/>
      </w:rPr>
    </w:lvl>
    <w:lvl w:ilvl="7" w:tplc="DB5C190E">
      <w:numFmt w:val="bullet"/>
      <w:lvlText w:val="•"/>
      <w:lvlJc w:val="left"/>
      <w:pPr>
        <w:ind w:left="6264" w:hanging="332"/>
      </w:pPr>
      <w:rPr>
        <w:rFonts w:hint="default"/>
        <w:lang w:val="en-US" w:eastAsia="en-US" w:bidi="ar-SA"/>
      </w:rPr>
    </w:lvl>
    <w:lvl w:ilvl="8" w:tplc="A7668A38">
      <w:numFmt w:val="bullet"/>
      <w:lvlText w:val="•"/>
      <w:lvlJc w:val="left"/>
      <w:pPr>
        <w:ind w:left="7098" w:hanging="332"/>
      </w:pPr>
      <w:rPr>
        <w:rFonts w:hint="default"/>
        <w:lang w:val="en-US" w:eastAsia="en-US" w:bidi="ar-SA"/>
      </w:rPr>
    </w:lvl>
  </w:abstractNum>
  <w:abstractNum w:abstractNumId="30" w15:restartNumberingAfterBreak="0">
    <w:nsid w:val="6B8C3413"/>
    <w:multiLevelType w:val="hybridMultilevel"/>
    <w:tmpl w:val="FF6A4058"/>
    <w:lvl w:ilvl="0" w:tplc="ECD688FA">
      <w:start w:val="1"/>
      <w:numFmt w:val="decimal"/>
      <w:lvlText w:val="(%1)"/>
      <w:lvlJc w:val="left"/>
      <w:pPr>
        <w:ind w:left="218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65A6263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89AE5F08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256C0D02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6582C4E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5" w:tplc="51B05640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6" w:tplc="559E1088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7" w:tplc="81AADA90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8" w:tplc="8152A97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845DC5"/>
    <w:multiLevelType w:val="hybridMultilevel"/>
    <w:tmpl w:val="35321166"/>
    <w:lvl w:ilvl="0" w:tplc="D092E912">
      <w:start w:val="1"/>
      <w:numFmt w:val="decimal"/>
      <w:lvlText w:val="%1)"/>
      <w:lvlJc w:val="left"/>
      <w:pPr>
        <w:ind w:left="938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1514245C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27007926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0660F26C">
      <w:numFmt w:val="bullet"/>
      <w:lvlText w:val="•"/>
      <w:lvlJc w:val="left"/>
      <w:pPr>
        <w:ind w:left="3287" w:hanging="720"/>
      </w:pPr>
      <w:rPr>
        <w:rFonts w:hint="default"/>
        <w:lang w:val="en-US" w:eastAsia="en-US" w:bidi="ar-SA"/>
      </w:rPr>
    </w:lvl>
    <w:lvl w:ilvl="4" w:tplc="A9A6F3F0">
      <w:numFmt w:val="bullet"/>
      <w:lvlText w:val="•"/>
      <w:lvlJc w:val="left"/>
      <w:pPr>
        <w:ind w:left="4070" w:hanging="720"/>
      </w:pPr>
      <w:rPr>
        <w:rFonts w:hint="default"/>
        <w:lang w:val="en-US" w:eastAsia="en-US" w:bidi="ar-SA"/>
      </w:rPr>
    </w:lvl>
    <w:lvl w:ilvl="5" w:tplc="DCAC3DA8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ar-SA"/>
      </w:rPr>
    </w:lvl>
    <w:lvl w:ilvl="6" w:tplc="C99A9194">
      <w:numFmt w:val="bullet"/>
      <w:lvlText w:val="•"/>
      <w:lvlJc w:val="left"/>
      <w:pPr>
        <w:ind w:left="5635" w:hanging="720"/>
      </w:pPr>
      <w:rPr>
        <w:rFonts w:hint="default"/>
        <w:lang w:val="en-US" w:eastAsia="en-US" w:bidi="ar-SA"/>
      </w:rPr>
    </w:lvl>
    <w:lvl w:ilvl="7" w:tplc="82CAE36E">
      <w:numFmt w:val="bullet"/>
      <w:lvlText w:val="•"/>
      <w:lvlJc w:val="left"/>
      <w:pPr>
        <w:ind w:left="6418" w:hanging="720"/>
      </w:pPr>
      <w:rPr>
        <w:rFonts w:hint="default"/>
        <w:lang w:val="en-US" w:eastAsia="en-US" w:bidi="ar-SA"/>
      </w:rPr>
    </w:lvl>
    <w:lvl w:ilvl="8" w:tplc="91D085CC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701F1B40"/>
    <w:multiLevelType w:val="hybridMultilevel"/>
    <w:tmpl w:val="270ED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0596"/>
    <w:multiLevelType w:val="hybridMultilevel"/>
    <w:tmpl w:val="353EFE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405FB"/>
    <w:multiLevelType w:val="hybridMultilevel"/>
    <w:tmpl w:val="220A3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37236"/>
    <w:multiLevelType w:val="hybridMultilevel"/>
    <w:tmpl w:val="BBF416E0"/>
    <w:lvl w:ilvl="0" w:tplc="ECC83204">
      <w:start w:val="1"/>
      <w:numFmt w:val="decimal"/>
      <w:lvlText w:val="(%1)"/>
      <w:lvlJc w:val="left"/>
      <w:pPr>
        <w:ind w:left="218" w:hanging="362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9A30B2">
      <w:numFmt w:val="bullet"/>
      <w:lvlText w:val="•"/>
      <w:lvlJc w:val="left"/>
      <w:pPr>
        <w:ind w:left="1074" w:hanging="362"/>
      </w:pPr>
      <w:rPr>
        <w:rFonts w:hint="default"/>
        <w:lang w:val="en-US" w:eastAsia="en-US" w:bidi="ar-SA"/>
      </w:rPr>
    </w:lvl>
    <w:lvl w:ilvl="2" w:tplc="A16651C2">
      <w:numFmt w:val="bullet"/>
      <w:lvlText w:val="•"/>
      <w:lvlJc w:val="left"/>
      <w:pPr>
        <w:ind w:left="1929" w:hanging="362"/>
      </w:pPr>
      <w:rPr>
        <w:rFonts w:hint="default"/>
        <w:lang w:val="en-US" w:eastAsia="en-US" w:bidi="ar-SA"/>
      </w:rPr>
    </w:lvl>
    <w:lvl w:ilvl="3" w:tplc="05B2C37A">
      <w:numFmt w:val="bullet"/>
      <w:lvlText w:val="•"/>
      <w:lvlJc w:val="left"/>
      <w:pPr>
        <w:ind w:left="2783" w:hanging="362"/>
      </w:pPr>
      <w:rPr>
        <w:rFonts w:hint="default"/>
        <w:lang w:val="en-US" w:eastAsia="en-US" w:bidi="ar-SA"/>
      </w:rPr>
    </w:lvl>
    <w:lvl w:ilvl="4" w:tplc="C2EC5E3A">
      <w:numFmt w:val="bullet"/>
      <w:lvlText w:val="•"/>
      <w:lvlJc w:val="left"/>
      <w:pPr>
        <w:ind w:left="3638" w:hanging="362"/>
      </w:pPr>
      <w:rPr>
        <w:rFonts w:hint="default"/>
        <w:lang w:val="en-US" w:eastAsia="en-US" w:bidi="ar-SA"/>
      </w:rPr>
    </w:lvl>
    <w:lvl w:ilvl="5" w:tplc="7444DB7E">
      <w:numFmt w:val="bullet"/>
      <w:lvlText w:val="•"/>
      <w:lvlJc w:val="left"/>
      <w:pPr>
        <w:ind w:left="4493" w:hanging="362"/>
      </w:pPr>
      <w:rPr>
        <w:rFonts w:hint="default"/>
        <w:lang w:val="en-US" w:eastAsia="en-US" w:bidi="ar-SA"/>
      </w:rPr>
    </w:lvl>
    <w:lvl w:ilvl="6" w:tplc="153AD8C6">
      <w:numFmt w:val="bullet"/>
      <w:lvlText w:val="•"/>
      <w:lvlJc w:val="left"/>
      <w:pPr>
        <w:ind w:left="5347" w:hanging="362"/>
      </w:pPr>
      <w:rPr>
        <w:rFonts w:hint="default"/>
        <w:lang w:val="en-US" w:eastAsia="en-US" w:bidi="ar-SA"/>
      </w:rPr>
    </w:lvl>
    <w:lvl w:ilvl="7" w:tplc="DF9E344A">
      <w:numFmt w:val="bullet"/>
      <w:lvlText w:val="•"/>
      <w:lvlJc w:val="left"/>
      <w:pPr>
        <w:ind w:left="6202" w:hanging="362"/>
      </w:pPr>
      <w:rPr>
        <w:rFonts w:hint="default"/>
        <w:lang w:val="en-US" w:eastAsia="en-US" w:bidi="ar-SA"/>
      </w:rPr>
    </w:lvl>
    <w:lvl w:ilvl="8" w:tplc="8CA04AD8">
      <w:numFmt w:val="bullet"/>
      <w:lvlText w:val="•"/>
      <w:lvlJc w:val="left"/>
      <w:pPr>
        <w:ind w:left="7057" w:hanging="362"/>
      </w:pPr>
      <w:rPr>
        <w:rFonts w:hint="default"/>
        <w:lang w:val="en-US" w:eastAsia="en-US" w:bidi="ar-SA"/>
      </w:rPr>
    </w:lvl>
  </w:abstractNum>
  <w:abstractNum w:abstractNumId="36" w15:restartNumberingAfterBreak="0">
    <w:nsid w:val="794C2172"/>
    <w:multiLevelType w:val="hybridMultilevel"/>
    <w:tmpl w:val="94307330"/>
    <w:lvl w:ilvl="0" w:tplc="62D01EDE">
      <w:start w:val="1"/>
      <w:numFmt w:val="decimal"/>
      <w:lvlText w:val="(%1)"/>
      <w:lvlJc w:val="left"/>
      <w:pPr>
        <w:ind w:left="218" w:hanging="348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236F320">
      <w:numFmt w:val="bullet"/>
      <w:lvlText w:val="•"/>
      <w:lvlJc w:val="left"/>
      <w:pPr>
        <w:ind w:left="1074" w:hanging="348"/>
      </w:pPr>
      <w:rPr>
        <w:rFonts w:hint="default"/>
        <w:lang w:val="en-US" w:eastAsia="en-US" w:bidi="ar-SA"/>
      </w:rPr>
    </w:lvl>
    <w:lvl w:ilvl="2" w:tplc="CFA45A36">
      <w:numFmt w:val="bullet"/>
      <w:lvlText w:val="•"/>
      <w:lvlJc w:val="left"/>
      <w:pPr>
        <w:ind w:left="1929" w:hanging="348"/>
      </w:pPr>
      <w:rPr>
        <w:rFonts w:hint="default"/>
        <w:lang w:val="en-US" w:eastAsia="en-US" w:bidi="ar-SA"/>
      </w:rPr>
    </w:lvl>
    <w:lvl w:ilvl="3" w:tplc="4FF6E85C">
      <w:numFmt w:val="bullet"/>
      <w:lvlText w:val="•"/>
      <w:lvlJc w:val="left"/>
      <w:pPr>
        <w:ind w:left="2783" w:hanging="348"/>
      </w:pPr>
      <w:rPr>
        <w:rFonts w:hint="default"/>
        <w:lang w:val="en-US" w:eastAsia="en-US" w:bidi="ar-SA"/>
      </w:rPr>
    </w:lvl>
    <w:lvl w:ilvl="4" w:tplc="965854FE">
      <w:numFmt w:val="bullet"/>
      <w:lvlText w:val="•"/>
      <w:lvlJc w:val="left"/>
      <w:pPr>
        <w:ind w:left="3638" w:hanging="348"/>
      </w:pPr>
      <w:rPr>
        <w:rFonts w:hint="default"/>
        <w:lang w:val="en-US" w:eastAsia="en-US" w:bidi="ar-SA"/>
      </w:rPr>
    </w:lvl>
    <w:lvl w:ilvl="5" w:tplc="212CFAF2">
      <w:numFmt w:val="bullet"/>
      <w:lvlText w:val="•"/>
      <w:lvlJc w:val="left"/>
      <w:pPr>
        <w:ind w:left="4493" w:hanging="348"/>
      </w:pPr>
      <w:rPr>
        <w:rFonts w:hint="default"/>
        <w:lang w:val="en-US" w:eastAsia="en-US" w:bidi="ar-SA"/>
      </w:rPr>
    </w:lvl>
    <w:lvl w:ilvl="6" w:tplc="DA2EAA34">
      <w:numFmt w:val="bullet"/>
      <w:lvlText w:val="•"/>
      <w:lvlJc w:val="left"/>
      <w:pPr>
        <w:ind w:left="5347" w:hanging="348"/>
      </w:pPr>
      <w:rPr>
        <w:rFonts w:hint="default"/>
        <w:lang w:val="en-US" w:eastAsia="en-US" w:bidi="ar-SA"/>
      </w:rPr>
    </w:lvl>
    <w:lvl w:ilvl="7" w:tplc="323ED5C6">
      <w:numFmt w:val="bullet"/>
      <w:lvlText w:val="•"/>
      <w:lvlJc w:val="left"/>
      <w:pPr>
        <w:ind w:left="6202" w:hanging="348"/>
      </w:pPr>
      <w:rPr>
        <w:rFonts w:hint="default"/>
        <w:lang w:val="en-US" w:eastAsia="en-US" w:bidi="ar-SA"/>
      </w:rPr>
    </w:lvl>
    <w:lvl w:ilvl="8" w:tplc="8D5A56B8">
      <w:numFmt w:val="bullet"/>
      <w:lvlText w:val="•"/>
      <w:lvlJc w:val="left"/>
      <w:pPr>
        <w:ind w:left="7057" w:hanging="348"/>
      </w:pPr>
      <w:rPr>
        <w:rFonts w:hint="default"/>
        <w:lang w:val="en-US" w:eastAsia="en-US" w:bidi="ar-SA"/>
      </w:rPr>
    </w:lvl>
  </w:abstractNum>
  <w:abstractNum w:abstractNumId="37" w15:restartNumberingAfterBreak="0">
    <w:nsid w:val="799D43DA"/>
    <w:multiLevelType w:val="hybridMultilevel"/>
    <w:tmpl w:val="6DDC0E10"/>
    <w:lvl w:ilvl="0" w:tplc="B93E09D2">
      <w:start w:val="1"/>
      <w:numFmt w:val="decimal"/>
      <w:lvlText w:val="(%1)"/>
      <w:lvlJc w:val="left"/>
      <w:pPr>
        <w:ind w:left="218" w:hanging="336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3EF81EAA">
      <w:start w:val="1"/>
      <w:numFmt w:val="lowerLetter"/>
      <w:lvlText w:val="(%2)"/>
      <w:lvlJc w:val="left"/>
      <w:pPr>
        <w:ind w:left="938" w:hanging="358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7786256">
      <w:numFmt w:val="bullet"/>
      <w:lvlText w:val="•"/>
      <w:lvlJc w:val="left"/>
      <w:pPr>
        <w:ind w:left="1809" w:hanging="358"/>
      </w:pPr>
      <w:rPr>
        <w:rFonts w:hint="default"/>
        <w:lang w:val="en-US" w:eastAsia="en-US" w:bidi="ar-SA"/>
      </w:rPr>
    </w:lvl>
    <w:lvl w:ilvl="3" w:tplc="03D4445E">
      <w:numFmt w:val="bullet"/>
      <w:lvlText w:val="•"/>
      <w:lvlJc w:val="left"/>
      <w:pPr>
        <w:ind w:left="2679" w:hanging="358"/>
      </w:pPr>
      <w:rPr>
        <w:rFonts w:hint="default"/>
        <w:lang w:val="en-US" w:eastAsia="en-US" w:bidi="ar-SA"/>
      </w:rPr>
    </w:lvl>
    <w:lvl w:ilvl="4" w:tplc="3BFCA56A">
      <w:numFmt w:val="bullet"/>
      <w:lvlText w:val="•"/>
      <w:lvlJc w:val="left"/>
      <w:pPr>
        <w:ind w:left="3548" w:hanging="358"/>
      </w:pPr>
      <w:rPr>
        <w:rFonts w:hint="default"/>
        <w:lang w:val="en-US" w:eastAsia="en-US" w:bidi="ar-SA"/>
      </w:rPr>
    </w:lvl>
    <w:lvl w:ilvl="5" w:tplc="864E08C0">
      <w:numFmt w:val="bullet"/>
      <w:lvlText w:val="•"/>
      <w:lvlJc w:val="left"/>
      <w:pPr>
        <w:ind w:left="4418" w:hanging="358"/>
      </w:pPr>
      <w:rPr>
        <w:rFonts w:hint="default"/>
        <w:lang w:val="en-US" w:eastAsia="en-US" w:bidi="ar-SA"/>
      </w:rPr>
    </w:lvl>
    <w:lvl w:ilvl="6" w:tplc="0AFCB796">
      <w:numFmt w:val="bullet"/>
      <w:lvlText w:val="•"/>
      <w:lvlJc w:val="left"/>
      <w:pPr>
        <w:ind w:left="5288" w:hanging="358"/>
      </w:pPr>
      <w:rPr>
        <w:rFonts w:hint="default"/>
        <w:lang w:val="en-US" w:eastAsia="en-US" w:bidi="ar-SA"/>
      </w:rPr>
    </w:lvl>
    <w:lvl w:ilvl="7" w:tplc="9310594A">
      <w:numFmt w:val="bullet"/>
      <w:lvlText w:val="•"/>
      <w:lvlJc w:val="left"/>
      <w:pPr>
        <w:ind w:left="6157" w:hanging="358"/>
      </w:pPr>
      <w:rPr>
        <w:rFonts w:hint="default"/>
        <w:lang w:val="en-US" w:eastAsia="en-US" w:bidi="ar-SA"/>
      </w:rPr>
    </w:lvl>
    <w:lvl w:ilvl="8" w:tplc="FF04F258">
      <w:numFmt w:val="bullet"/>
      <w:lvlText w:val="•"/>
      <w:lvlJc w:val="left"/>
      <w:pPr>
        <w:ind w:left="7027" w:hanging="358"/>
      </w:pPr>
      <w:rPr>
        <w:rFonts w:hint="default"/>
        <w:lang w:val="en-US" w:eastAsia="en-US" w:bidi="ar-SA"/>
      </w:rPr>
    </w:lvl>
  </w:abstractNum>
  <w:abstractNum w:abstractNumId="38" w15:restartNumberingAfterBreak="0">
    <w:nsid w:val="7AF147AE"/>
    <w:multiLevelType w:val="hybridMultilevel"/>
    <w:tmpl w:val="4BE4C1AE"/>
    <w:lvl w:ilvl="0" w:tplc="C1D8F500">
      <w:start w:val="1"/>
      <w:numFmt w:val="decimal"/>
      <w:lvlText w:val="(%1)"/>
      <w:lvlJc w:val="left"/>
      <w:pPr>
        <w:ind w:left="218" w:hanging="348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8A52F274">
      <w:numFmt w:val="bullet"/>
      <w:lvlText w:val="•"/>
      <w:lvlJc w:val="left"/>
      <w:pPr>
        <w:ind w:left="1074" w:hanging="348"/>
      </w:pPr>
      <w:rPr>
        <w:rFonts w:hint="default"/>
        <w:lang w:val="en-US" w:eastAsia="en-US" w:bidi="ar-SA"/>
      </w:rPr>
    </w:lvl>
    <w:lvl w:ilvl="2" w:tplc="CEDA24AC">
      <w:numFmt w:val="bullet"/>
      <w:lvlText w:val="•"/>
      <w:lvlJc w:val="left"/>
      <w:pPr>
        <w:ind w:left="1929" w:hanging="348"/>
      </w:pPr>
      <w:rPr>
        <w:rFonts w:hint="default"/>
        <w:lang w:val="en-US" w:eastAsia="en-US" w:bidi="ar-SA"/>
      </w:rPr>
    </w:lvl>
    <w:lvl w:ilvl="3" w:tplc="43D25416">
      <w:numFmt w:val="bullet"/>
      <w:lvlText w:val="•"/>
      <w:lvlJc w:val="left"/>
      <w:pPr>
        <w:ind w:left="2783" w:hanging="348"/>
      </w:pPr>
      <w:rPr>
        <w:rFonts w:hint="default"/>
        <w:lang w:val="en-US" w:eastAsia="en-US" w:bidi="ar-SA"/>
      </w:rPr>
    </w:lvl>
    <w:lvl w:ilvl="4" w:tplc="4A64313E">
      <w:numFmt w:val="bullet"/>
      <w:lvlText w:val="•"/>
      <w:lvlJc w:val="left"/>
      <w:pPr>
        <w:ind w:left="3638" w:hanging="348"/>
      </w:pPr>
      <w:rPr>
        <w:rFonts w:hint="default"/>
        <w:lang w:val="en-US" w:eastAsia="en-US" w:bidi="ar-SA"/>
      </w:rPr>
    </w:lvl>
    <w:lvl w:ilvl="5" w:tplc="A8CE70A0">
      <w:numFmt w:val="bullet"/>
      <w:lvlText w:val="•"/>
      <w:lvlJc w:val="left"/>
      <w:pPr>
        <w:ind w:left="4493" w:hanging="348"/>
      </w:pPr>
      <w:rPr>
        <w:rFonts w:hint="default"/>
        <w:lang w:val="en-US" w:eastAsia="en-US" w:bidi="ar-SA"/>
      </w:rPr>
    </w:lvl>
    <w:lvl w:ilvl="6" w:tplc="41301D12">
      <w:numFmt w:val="bullet"/>
      <w:lvlText w:val="•"/>
      <w:lvlJc w:val="left"/>
      <w:pPr>
        <w:ind w:left="5347" w:hanging="348"/>
      </w:pPr>
      <w:rPr>
        <w:rFonts w:hint="default"/>
        <w:lang w:val="en-US" w:eastAsia="en-US" w:bidi="ar-SA"/>
      </w:rPr>
    </w:lvl>
    <w:lvl w:ilvl="7" w:tplc="C6A4308A">
      <w:numFmt w:val="bullet"/>
      <w:lvlText w:val="•"/>
      <w:lvlJc w:val="left"/>
      <w:pPr>
        <w:ind w:left="6202" w:hanging="348"/>
      </w:pPr>
      <w:rPr>
        <w:rFonts w:hint="default"/>
        <w:lang w:val="en-US" w:eastAsia="en-US" w:bidi="ar-SA"/>
      </w:rPr>
    </w:lvl>
    <w:lvl w:ilvl="8" w:tplc="62D01962">
      <w:numFmt w:val="bullet"/>
      <w:lvlText w:val="•"/>
      <w:lvlJc w:val="left"/>
      <w:pPr>
        <w:ind w:left="7057" w:hanging="348"/>
      </w:pPr>
      <w:rPr>
        <w:rFonts w:hint="default"/>
        <w:lang w:val="en-US" w:eastAsia="en-US" w:bidi="ar-SA"/>
      </w:rPr>
    </w:lvl>
  </w:abstractNum>
  <w:abstractNum w:abstractNumId="39" w15:restartNumberingAfterBreak="0">
    <w:nsid w:val="7B6D4DF1"/>
    <w:multiLevelType w:val="multilevel"/>
    <w:tmpl w:val="9A7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E648CE"/>
    <w:multiLevelType w:val="hybridMultilevel"/>
    <w:tmpl w:val="A1F48BFE"/>
    <w:lvl w:ilvl="0" w:tplc="F4785618">
      <w:start w:val="1"/>
      <w:numFmt w:val="decimal"/>
      <w:lvlText w:val="(%1)"/>
      <w:lvlJc w:val="left"/>
      <w:pPr>
        <w:ind w:left="218" w:hanging="360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4094D12A">
      <w:start w:val="1"/>
      <w:numFmt w:val="lowerLetter"/>
      <w:lvlText w:val="(%2)"/>
      <w:lvlJc w:val="left"/>
      <w:pPr>
        <w:ind w:left="938" w:hanging="40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B178EAA6">
      <w:numFmt w:val="bullet"/>
      <w:lvlText w:val="•"/>
      <w:lvlJc w:val="left"/>
      <w:pPr>
        <w:ind w:left="1809" w:hanging="401"/>
      </w:pPr>
      <w:rPr>
        <w:rFonts w:hint="default"/>
        <w:lang w:val="en-US" w:eastAsia="en-US" w:bidi="ar-SA"/>
      </w:rPr>
    </w:lvl>
    <w:lvl w:ilvl="3" w:tplc="95CC51D6">
      <w:numFmt w:val="bullet"/>
      <w:lvlText w:val="•"/>
      <w:lvlJc w:val="left"/>
      <w:pPr>
        <w:ind w:left="2679" w:hanging="401"/>
      </w:pPr>
      <w:rPr>
        <w:rFonts w:hint="default"/>
        <w:lang w:val="en-US" w:eastAsia="en-US" w:bidi="ar-SA"/>
      </w:rPr>
    </w:lvl>
    <w:lvl w:ilvl="4" w:tplc="DDDCD012">
      <w:numFmt w:val="bullet"/>
      <w:lvlText w:val="•"/>
      <w:lvlJc w:val="left"/>
      <w:pPr>
        <w:ind w:left="3548" w:hanging="401"/>
      </w:pPr>
      <w:rPr>
        <w:rFonts w:hint="default"/>
        <w:lang w:val="en-US" w:eastAsia="en-US" w:bidi="ar-SA"/>
      </w:rPr>
    </w:lvl>
    <w:lvl w:ilvl="5" w:tplc="FF980E3A">
      <w:numFmt w:val="bullet"/>
      <w:lvlText w:val="•"/>
      <w:lvlJc w:val="left"/>
      <w:pPr>
        <w:ind w:left="4418" w:hanging="401"/>
      </w:pPr>
      <w:rPr>
        <w:rFonts w:hint="default"/>
        <w:lang w:val="en-US" w:eastAsia="en-US" w:bidi="ar-SA"/>
      </w:rPr>
    </w:lvl>
    <w:lvl w:ilvl="6" w:tplc="272ABEDA">
      <w:numFmt w:val="bullet"/>
      <w:lvlText w:val="•"/>
      <w:lvlJc w:val="left"/>
      <w:pPr>
        <w:ind w:left="5288" w:hanging="401"/>
      </w:pPr>
      <w:rPr>
        <w:rFonts w:hint="default"/>
        <w:lang w:val="en-US" w:eastAsia="en-US" w:bidi="ar-SA"/>
      </w:rPr>
    </w:lvl>
    <w:lvl w:ilvl="7" w:tplc="31DC51AE">
      <w:numFmt w:val="bullet"/>
      <w:lvlText w:val="•"/>
      <w:lvlJc w:val="left"/>
      <w:pPr>
        <w:ind w:left="6157" w:hanging="401"/>
      </w:pPr>
      <w:rPr>
        <w:rFonts w:hint="default"/>
        <w:lang w:val="en-US" w:eastAsia="en-US" w:bidi="ar-SA"/>
      </w:rPr>
    </w:lvl>
    <w:lvl w:ilvl="8" w:tplc="DDC0AD3A">
      <w:numFmt w:val="bullet"/>
      <w:lvlText w:val="•"/>
      <w:lvlJc w:val="left"/>
      <w:pPr>
        <w:ind w:left="7027" w:hanging="40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40"/>
  </w:num>
  <w:num w:numId="3">
    <w:abstractNumId w:val="4"/>
  </w:num>
  <w:num w:numId="4">
    <w:abstractNumId w:val="29"/>
  </w:num>
  <w:num w:numId="5">
    <w:abstractNumId w:val="37"/>
  </w:num>
  <w:num w:numId="6">
    <w:abstractNumId w:val="22"/>
  </w:num>
  <w:num w:numId="7">
    <w:abstractNumId w:val="38"/>
  </w:num>
  <w:num w:numId="8">
    <w:abstractNumId w:val="2"/>
  </w:num>
  <w:num w:numId="9">
    <w:abstractNumId w:val="14"/>
  </w:num>
  <w:num w:numId="10">
    <w:abstractNumId w:val="10"/>
  </w:num>
  <w:num w:numId="11">
    <w:abstractNumId w:val="23"/>
  </w:num>
  <w:num w:numId="12">
    <w:abstractNumId w:val="30"/>
  </w:num>
  <w:num w:numId="13">
    <w:abstractNumId w:val="35"/>
  </w:num>
  <w:num w:numId="14">
    <w:abstractNumId w:val="25"/>
  </w:num>
  <w:num w:numId="15">
    <w:abstractNumId w:val="36"/>
  </w:num>
  <w:num w:numId="16">
    <w:abstractNumId w:val="13"/>
  </w:num>
  <w:num w:numId="17">
    <w:abstractNumId w:val="8"/>
  </w:num>
  <w:num w:numId="18">
    <w:abstractNumId w:val="6"/>
  </w:num>
  <w:num w:numId="19">
    <w:abstractNumId w:val="3"/>
  </w:num>
  <w:num w:numId="20">
    <w:abstractNumId w:val="31"/>
  </w:num>
  <w:num w:numId="21">
    <w:abstractNumId w:val="34"/>
  </w:num>
  <w:num w:numId="22">
    <w:abstractNumId w:val="9"/>
  </w:num>
  <w:num w:numId="23">
    <w:abstractNumId w:val="20"/>
  </w:num>
  <w:num w:numId="24">
    <w:abstractNumId w:val="1"/>
  </w:num>
  <w:num w:numId="25">
    <w:abstractNumId w:val="19"/>
  </w:num>
  <w:num w:numId="26">
    <w:abstractNumId w:val="39"/>
  </w:num>
  <w:num w:numId="27">
    <w:abstractNumId w:val="5"/>
  </w:num>
  <w:num w:numId="28">
    <w:abstractNumId w:val="0"/>
  </w:num>
  <w:num w:numId="29">
    <w:abstractNumId w:val="28"/>
  </w:num>
  <w:num w:numId="30">
    <w:abstractNumId w:val="24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2"/>
  </w:num>
  <w:num w:numId="36">
    <w:abstractNumId w:val="7"/>
  </w:num>
  <w:num w:numId="37">
    <w:abstractNumId w:val="15"/>
  </w:num>
  <w:num w:numId="38">
    <w:abstractNumId w:val="33"/>
  </w:num>
  <w:num w:numId="39">
    <w:abstractNumId w:val="18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5C"/>
    <w:rsid w:val="000023A0"/>
    <w:rsid w:val="00007800"/>
    <w:rsid w:val="00012C8D"/>
    <w:rsid w:val="00017932"/>
    <w:rsid w:val="00033698"/>
    <w:rsid w:val="000355E0"/>
    <w:rsid w:val="00035701"/>
    <w:rsid w:val="00040507"/>
    <w:rsid w:val="00040C76"/>
    <w:rsid w:val="00042542"/>
    <w:rsid w:val="0004467F"/>
    <w:rsid w:val="000452FA"/>
    <w:rsid w:val="000505FB"/>
    <w:rsid w:val="00053761"/>
    <w:rsid w:val="00062791"/>
    <w:rsid w:val="000631D5"/>
    <w:rsid w:val="0006463E"/>
    <w:rsid w:val="00086630"/>
    <w:rsid w:val="00086DAF"/>
    <w:rsid w:val="000C1D9B"/>
    <w:rsid w:val="000C2765"/>
    <w:rsid w:val="000C58D1"/>
    <w:rsid w:val="000D6454"/>
    <w:rsid w:val="000E551F"/>
    <w:rsid w:val="0012443C"/>
    <w:rsid w:val="001250B0"/>
    <w:rsid w:val="00126A5B"/>
    <w:rsid w:val="00132F3E"/>
    <w:rsid w:val="001365C0"/>
    <w:rsid w:val="001373EC"/>
    <w:rsid w:val="0014464E"/>
    <w:rsid w:val="001501EE"/>
    <w:rsid w:val="00154846"/>
    <w:rsid w:val="00155BDA"/>
    <w:rsid w:val="001571FF"/>
    <w:rsid w:val="00161135"/>
    <w:rsid w:val="001628FA"/>
    <w:rsid w:val="001758C1"/>
    <w:rsid w:val="00175E2D"/>
    <w:rsid w:val="001856B3"/>
    <w:rsid w:val="001A44DF"/>
    <w:rsid w:val="001A569D"/>
    <w:rsid w:val="001B02F9"/>
    <w:rsid w:val="001B1693"/>
    <w:rsid w:val="001B5425"/>
    <w:rsid w:val="001B65C1"/>
    <w:rsid w:val="001C57E9"/>
    <w:rsid w:val="001D5187"/>
    <w:rsid w:val="001E3FA7"/>
    <w:rsid w:val="001F7819"/>
    <w:rsid w:val="002059BE"/>
    <w:rsid w:val="002068E4"/>
    <w:rsid w:val="0021719D"/>
    <w:rsid w:val="00222187"/>
    <w:rsid w:val="00223EE4"/>
    <w:rsid w:val="00226002"/>
    <w:rsid w:val="00234DD2"/>
    <w:rsid w:val="002434CA"/>
    <w:rsid w:val="002450F0"/>
    <w:rsid w:val="00245A93"/>
    <w:rsid w:val="00246A2E"/>
    <w:rsid w:val="00247FC7"/>
    <w:rsid w:val="00252D83"/>
    <w:rsid w:val="00253D4C"/>
    <w:rsid w:val="0026300C"/>
    <w:rsid w:val="00265722"/>
    <w:rsid w:val="0027268A"/>
    <w:rsid w:val="002736C5"/>
    <w:rsid w:val="00280435"/>
    <w:rsid w:val="00281257"/>
    <w:rsid w:val="00284B9A"/>
    <w:rsid w:val="00292E88"/>
    <w:rsid w:val="00296D7C"/>
    <w:rsid w:val="002A1ACB"/>
    <w:rsid w:val="002B3E08"/>
    <w:rsid w:val="002B69A9"/>
    <w:rsid w:val="002B7396"/>
    <w:rsid w:val="002C419D"/>
    <w:rsid w:val="002D3034"/>
    <w:rsid w:val="002D37B0"/>
    <w:rsid w:val="002D3C82"/>
    <w:rsid w:val="002E7239"/>
    <w:rsid w:val="002F38AF"/>
    <w:rsid w:val="002F5AAB"/>
    <w:rsid w:val="0032456C"/>
    <w:rsid w:val="00325592"/>
    <w:rsid w:val="00333194"/>
    <w:rsid w:val="0034017E"/>
    <w:rsid w:val="003402B6"/>
    <w:rsid w:val="003407F9"/>
    <w:rsid w:val="003441FA"/>
    <w:rsid w:val="003503CB"/>
    <w:rsid w:val="00360EDB"/>
    <w:rsid w:val="00361BD2"/>
    <w:rsid w:val="00364A4A"/>
    <w:rsid w:val="00370B70"/>
    <w:rsid w:val="00370F01"/>
    <w:rsid w:val="00373391"/>
    <w:rsid w:val="00376F41"/>
    <w:rsid w:val="0038040D"/>
    <w:rsid w:val="00380CF9"/>
    <w:rsid w:val="00396120"/>
    <w:rsid w:val="003970C3"/>
    <w:rsid w:val="003B4E8F"/>
    <w:rsid w:val="003D2658"/>
    <w:rsid w:val="003D7B7F"/>
    <w:rsid w:val="003D7FB2"/>
    <w:rsid w:val="003E4AD0"/>
    <w:rsid w:val="003E7E67"/>
    <w:rsid w:val="003F1EE5"/>
    <w:rsid w:val="00411BFD"/>
    <w:rsid w:val="00411E13"/>
    <w:rsid w:val="00413BAF"/>
    <w:rsid w:val="00413F9A"/>
    <w:rsid w:val="00427602"/>
    <w:rsid w:val="00433FB9"/>
    <w:rsid w:val="00434D80"/>
    <w:rsid w:val="00466BA1"/>
    <w:rsid w:val="00467110"/>
    <w:rsid w:val="00493217"/>
    <w:rsid w:val="0049639C"/>
    <w:rsid w:val="00497BD0"/>
    <w:rsid w:val="004A0AD1"/>
    <w:rsid w:val="004B0DE3"/>
    <w:rsid w:val="004B2D78"/>
    <w:rsid w:val="004C6156"/>
    <w:rsid w:val="004C6251"/>
    <w:rsid w:val="004D2426"/>
    <w:rsid w:val="004E55CB"/>
    <w:rsid w:val="004F4259"/>
    <w:rsid w:val="004F6334"/>
    <w:rsid w:val="00501666"/>
    <w:rsid w:val="00501C60"/>
    <w:rsid w:val="0050679A"/>
    <w:rsid w:val="005076F6"/>
    <w:rsid w:val="00513A7B"/>
    <w:rsid w:val="005203E9"/>
    <w:rsid w:val="00521AFA"/>
    <w:rsid w:val="005243A3"/>
    <w:rsid w:val="00526490"/>
    <w:rsid w:val="00532C78"/>
    <w:rsid w:val="00544E42"/>
    <w:rsid w:val="00545042"/>
    <w:rsid w:val="00565D21"/>
    <w:rsid w:val="00566E8B"/>
    <w:rsid w:val="005737F2"/>
    <w:rsid w:val="00574F6F"/>
    <w:rsid w:val="00575E7A"/>
    <w:rsid w:val="00584D1A"/>
    <w:rsid w:val="00590249"/>
    <w:rsid w:val="005A68A0"/>
    <w:rsid w:val="005A72E1"/>
    <w:rsid w:val="005C0F90"/>
    <w:rsid w:val="005C7646"/>
    <w:rsid w:val="005D3E95"/>
    <w:rsid w:val="005E41A4"/>
    <w:rsid w:val="00602162"/>
    <w:rsid w:val="006039FA"/>
    <w:rsid w:val="00604C97"/>
    <w:rsid w:val="0061337C"/>
    <w:rsid w:val="0061435F"/>
    <w:rsid w:val="006160B1"/>
    <w:rsid w:val="00616771"/>
    <w:rsid w:val="00623355"/>
    <w:rsid w:val="00623C5D"/>
    <w:rsid w:val="00624B06"/>
    <w:rsid w:val="006273F7"/>
    <w:rsid w:val="006374A4"/>
    <w:rsid w:val="00637579"/>
    <w:rsid w:val="00644828"/>
    <w:rsid w:val="006511B6"/>
    <w:rsid w:val="00662490"/>
    <w:rsid w:val="00674034"/>
    <w:rsid w:val="00683FC8"/>
    <w:rsid w:val="006932C7"/>
    <w:rsid w:val="006945B0"/>
    <w:rsid w:val="006953F2"/>
    <w:rsid w:val="006A1725"/>
    <w:rsid w:val="006A6918"/>
    <w:rsid w:val="006B47DA"/>
    <w:rsid w:val="006C18A6"/>
    <w:rsid w:val="006C2F78"/>
    <w:rsid w:val="006C437F"/>
    <w:rsid w:val="006D7264"/>
    <w:rsid w:val="006E1A01"/>
    <w:rsid w:val="006F1C2B"/>
    <w:rsid w:val="0071136D"/>
    <w:rsid w:val="00715F5A"/>
    <w:rsid w:val="007364E1"/>
    <w:rsid w:val="007477E2"/>
    <w:rsid w:val="00752885"/>
    <w:rsid w:val="0075631E"/>
    <w:rsid w:val="00763381"/>
    <w:rsid w:val="00763808"/>
    <w:rsid w:val="00767C1A"/>
    <w:rsid w:val="007718E0"/>
    <w:rsid w:val="00783A16"/>
    <w:rsid w:val="00792B08"/>
    <w:rsid w:val="007A39BA"/>
    <w:rsid w:val="007A6C77"/>
    <w:rsid w:val="007A7690"/>
    <w:rsid w:val="007C2B95"/>
    <w:rsid w:val="007D0DB3"/>
    <w:rsid w:val="007E1E55"/>
    <w:rsid w:val="007E2B64"/>
    <w:rsid w:val="007E675F"/>
    <w:rsid w:val="007F2202"/>
    <w:rsid w:val="007F70A6"/>
    <w:rsid w:val="0080011A"/>
    <w:rsid w:val="008054D7"/>
    <w:rsid w:val="00812268"/>
    <w:rsid w:val="00812605"/>
    <w:rsid w:val="008157B0"/>
    <w:rsid w:val="0082602A"/>
    <w:rsid w:val="00827467"/>
    <w:rsid w:val="00851EAE"/>
    <w:rsid w:val="00851ECB"/>
    <w:rsid w:val="008537A2"/>
    <w:rsid w:val="008625A4"/>
    <w:rsid w:val="008663A3"/>
    <w:rsid w:val="00877190"/>
    <w:rsid w:val="0089153F"/>
    <w:rsid w:val="00892390"/>
    <w:rsid w:val="00897287"/>
    <w:rsid w:val="008A0E4C"/>
    <w:rsid w:val="008A2607"/>
    <w:rsid w:val="008A56F9"/>
    <w:rsid w:val="008A6465"/>
    <w:rsid w:val="008B29FD"/>
    <w:rsid w:val="008B4E33"/>
    <w:rsid w:val="008C13B4"/>
    <w:rsid w:val="008C5A30"/>
    <w:rsid w:val="008C7EE8"/>
    <w:rsid w:val="008D25EE"/>
    <w:rsid w:val="008D7352"/>
    <w:rsid w:val="008E419F"/>
    <w:rsid w:val="008F44EE"/>
    <w:rsid w:val="00901F56"/>
    <w:rsid w:val="00902145"/>
    <w:rsid w:val="00906C26"/>
    <w:rsid w:val="009122B7"/>
    <w:rsid w:val="00915FD9"/>
    <w:rsid w:val="00922104"/>
    <w:rsid w:val="00926B73"/>
    <w:rsid w:val="00927F80"/>
    <w:rsid w:val="009313BF"/>
    <w:rsid w:val="009336BA"/>
    <w:rsid w:val="00941F9E"/>
    <w:rsid w:val="00945735"/>
    <w:rsid w:val="00951EFF"/>
    <w:rsid w:val="0095266C"/>
    <w:rsid w:val="009611D1"/>
    <w:rsid w:val="009671A1"/>
    <w:rsid w:val="00972CFE"/>
    <w:rsid w:val="00974E25"/>
    <w:rsid w:val="00974F92"/>
    <w:rsid w:val="009826D4"/>
    <w:rsid w:val="00984A0E"/>
    <w:rsid w:val="00984E0D"/>
    <w:rsid w:val="009A0BC5"/>
    <w:rsid w:val="009A2036"/>
    <w:rsid w:val="009A408D"/>
    <w:rsid w:val="009B041C"/>
    <w:rsid w:val="009B3715"/>
    <w:rsid w:val="009B72B2"/>
    <w:rsid w:val="009C3186"/>
    <w:rsid w:val="009C330A"/>
    <w:rsid w:val="009D0C7D"/>
    <w:rsid w:val="009D2095"/>
    <w:rsid w:val="009D2B1B"/>
    <w:rsid w:val="009D4879"/>
    <w:rsid w:val="009D72C5"/>
    <w:rsid w:val="009E1193"/>
    <w:rsid w:val="009E24DA"/>
    <w:rsid w:val="009E73D9"/>
    <w:rsid w:val="009F62E0"/>
    <w:rsid w:val="009F6D76"/>
    <w:rsid w:val="00A074CE"/>
    <w:rsid w:val="00A07BAE"/>
    <w:rsid w:val="00A15ABC"/>
    <w:rsid w:val="00A20730"/>
    <w:rsid w:val="00A247B7"/>
    <w:rsid w:val="00A26EDF"/>
    <w:rsid w:val="00A30590"/>
    <w:rsid w:val="00A30610"/>
    <w:rsid w:val="00A415A6"/>
    <w:rsid w:val="00A436CA"/>
    <w:rsid w:val="00A45B8F"/>
    <w:rsid w:val="00A45BA4"/>
    <w:rsid w:val="00A6005A"/>
    <w:rsid w:val="00A6409E"/>
    <w:rsid w:val="00A70E76"/>
    <w:rsid w:val="00A8541C"/>
    <w:rsid w:val="00A921D5"/>
    <w:rsid w:val="00A97152"/>
    <w:rsid w:val="00A97BF8"/>
    <w:rsid w:val="00AB549B"/>
    <w:rsid w:val="00AB7F78"/>
    <w:rsid w:val="00AC24C1"/>
    <w:rsid w:val="00AC5F5D"/>
    <w:rsid w:val="00AD2CA1"/>
    <w:rsid w:val="00AF11A4"/>
    <w:rsid w:val="00AF5E4A"/>
    <w:rsid w:val="00B01DD8"/>
    <w:rsid w:val="00B06666"/>
    <w:rsid w:val="00B11BAE"/>
    <w:rsid w:val="00B13C50"/>
    <w:rsid w:val="00B15FE6"/>
    <w:rsid w:val="00B21199"/>
    <w:rsid w:val="00B33159"/>
    <w:rsid w:val="00B44212"/>
    <w:rsid w:val="00B50CBE"/>
    <w:rsid w:val="00B561AA"/>
    <w:rsid w:val="00B57DA3"/>
    <w:rsid w:val="00B61B5B"/>
    <w:rsid w:val="00B628FB"/>
    <w:rsid w:val="00B638AE"/>
    <w:rsid w:val="00B6646C"/>
    <w:rsid w:val="00B67141"/>
    <w:rsid w:val="00B67B83"/>
    <w:rsid w:val="00B815F2"/>
    <w:rsid w:val="00B85752"/>
    <w:rsid w:val="00B8705E"/>
    <w:rsid w:val="00BA1462"/>
    <w:rsid w:val="00BA36EB"/>
    <w:rsid w:val="00BB2962"/>
    <w:rsid w:val="00BB4469"/>
    <w:rsid w:val="00BC7B23"/>
    <w:rsid w:val="00BE3FCF"/>
    <w:rsid w:val="00BE5373"/>
    <w:rsid w:val="00BE552E"/>
    <w:rsid w:val="00BF48CA"/>
    <w:rsid w:val="00C0490B"/>
    <w:rsid w:val="00C05721"/>
    <w:rsid w:val="00C15F4F"/>
    <w:rsid w:val="00C239F9"/>
    <w:rsid w:val="00C43941"/>
    <w:rsid w:val="00C443E1"/>
    <w:rsid w:val="00C623F7"/>
    <w:rsid w:val="00C62FC0"/>
    <w:rsid w:val="00C67884"/>
    <w:rsid w:val="00C678E1"/>
    <w:rsid w:val="00C85458"/>
    <w:rsid w:val="00C8575E"/>
    <w:rsid w:val="00C87F4F"/>
    <w:rsid w:val="00C95902"/>
    <w:rsid w:val="00C95B88"/>
    <w:rsid w:val="00CA06AE"/>
    <w:rsid w:val="00CA0AE7"/>
    <w:rsid w:val="00CD01D0"/>
    <w:rsid w:val="00CD69C9"/>
    <w:rsid w:val="00CE160D"/>
    <w:rsid w:val="00CE666C"/>
    <w:rsid w:val="00CE72DD"/>
    <w:rsid w:val="00CE7B77"/>
    <w:rsid w:val="00CF0287"/>
    <w:rsid w:val="00D01605"/>
    <w:rsid w:val="00D04928"/>
    <w:rsid w:val="00D151E1"/>
    <w:rsid w:val="00D16278"/>
    <w:rsid w:val="00D25E53"/>
    <w:rsid w:val="00D311E7"/>
    <w:rsid w:val="00D3444D"/>
    <w:rsid w:val="00D37D64"/>
    <w:rsid w:val="00D44A5C"/>
    <w:rsid w:val="00D45DA0"/>
    <w:rsid w:val="00D5354D"/>
    <w:rsid w:val="00D63674"/>
    <w:rsid w:val="00D64213"/>
    <w:rsid w:val="00D80DB6"/>
    <w:rsid w:val="00D91F63"/>
    <w:rsid w:val="00DA2840"/>
    <w:rsid w:val="00DA5693"/>
    <w:rsid w:val="00DB223F"/>
    <w:rsid w:val="00DB3EBA"/>
    <w:rsid w:val="00DD5CE7"/>
    <w:rsid w:val="00DE48E7"/>
    <w:rsid w:val="00DF6332"/>
    <w:rsid w:val="00E03904"/>
    <w:rsid w:val="00E062E4"/>
    <w:rsid w:val="00E1049D"/>
    <w:rsid w:val="00E12700"/>
    <w:rsid w:val="00E15381"/>
    <w:rsid w:val="00E2484B"/>
    <w:rsid w:val="00E30F0D"/>
    <w:rsid w:val="00E350A7"/>
    <w:rsid w:val="00E45E31"/>
    <w:rsid w:val="00E46D51"/>
    <w:rsid w:val="00E51CA9"/>
    <w:rsid w:val="00E66485"/>
    <w:rsid w:val="00E7002B"/>
    <w:rsid w:val="00E74AA5"/>
    <w:rsid w:val="00E754EF"/>
    <w:rsid w:val="00E76EA6"/>
    <w:rsid w:val="00E82797"/>
    <w:rsid w:val="00E82FF0"/>
    <w:rsid w:val="00E844CB"/>
    <w:rsid w:val="00E94B18"/>
    <w:rsid w:val="00E94BBF"/>
    <w:rsid w:val="00EA61BD"/>
    <w:rsid w:val="00EA78B7"/>
    <w:rsid w:val="00EB0C6D"/>
    <w:rsid w:val="00EB22F2"/>
    <w:rsid w:val="00EB4FD6"/>
    <w:rsid w:val="00EC20C6"/>
    <w:rsid w:val="00EC31FA"/>
    <w:rsid w:val="00ED5BCB"/>
    <w:rsid w:val="00ED5C59"/>
    <w:rsid w:val="00ED6959"/>
    <w:rsid w:val="00EE2F8E"/>
    <w:rsid w:val="00EF4249"/>
    <w:rsid w:val="00F00EC0"/>
    <w:rsid w:val="00F07C7D"/>
    <w:rsid w:val="00F13E3A"/>
    <w:rsid w:val="00F14149"/>
    <w:rsid w:val="00F40821"/>
    <w:rsid w:val="00F414B9"/>
    <w:rsid w:val="00F416F8"/>
    <w:rsid w:val="00F54175"/>
    <w:rsid w:val="00F64182"/>
    <w:rsid w:val="00F66F76"/>
    <w:rsid w:val="00F674B5"/>
    <w:rsid w:val="00F74FE1"/>
    <w:rsid w:val="00F76FF7"/>
    <w:rsid w:val="00F82AE8"/>
    <w:rsid w:val="00F8541F"/>
    <w:rsid w:val="00F96D82"/>
    <w:rsid w:val="00FA4C48"/>
    <w:rsid w:val="00FB29E0"/>
    <w:rsid w:val="00FB6F36"/>
    <w:rsid w:val="00FD02E6"/>
    <w:rsid w:val="00FE1DCC"/>
    <w:rsid w:val="00FF22E9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A5E44"/>
  <w15:docId w15:val="{A9D0BE45-54ED-4104-9B1F-7B622810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"/>
      <w:outlineLvl w:val="0"/>
    </w:pPr>
    <w:rPr>
      <w:rFonts w:ascii="Caladea" w:eastAsia="Caladea" w:hAnsi="Caladea" w:cs="Calade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218" w:right="370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50A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8575E"/>
    <w:rPr>
      <w:rFonts w:ascii="Arial" w:eastAsia="Arial" w:hAnsi="Arial" w:cs="Arial"/>
    </w:rPr>
  </w:style>
  <w:style w:type="table" w:styleId="GridTable5Dark-Accent5">
    <w:name w:val="Grid Table 5 Dark Accent 5"/>
    <w:basedOn w:val="TableNormal"/>
    <w:uiPriority w:val="50"/>
    <w:rsid w:val="002736C5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Grid">
    <w:name w:val="Table Grid"/>
    <w:basedOn w:val="TableNormal"/>
    <w:uiPriority w:val="39"/>
    <w:rsid w:val="0006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F9"/>
    <w:rPr>
      <w:rFonts w:ascii="Arial" w:eastAsia="Arial" w:hAnsi="Arial" w:cs="Arial"/>
    </w:rPr>
  </w:style>
  <w:style w:type="paragraph" w:customStyle="1" w:styleId="Default">
    <w:name w:val="Default"/>
    <w:rsid w:val="008537A2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E1049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7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amuel@vanuatu.gov.v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matou@vanuatu.gov.v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vmgd.gov.vu/vmgd/index.php/about-us/resources/vacancy-tender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PLETSCH</dc:creator>
  <cp:lastModifiedBy>Jino Moli</cp:lastModifiedBy>
  <cp:revision>29</cp:revision>
  <cp:lastPrinted>2021-09-02T22:30:00Z</cp:lastPrinted>
  <dcterms:created xsi:type="dcterms:W3CDTF">2021-08-12T04:42:00Z</dcterms:created>
  <dcterms:modified xsi:type="dcterms:W3CDTF">2021-09-02T23:19:00Z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